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71" w:rsidRDefault="00FF3871" w:rsidP="00FF387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3</w:t>
      </w:r>
    </w:p>
    <w:p w:rsidR="00FF3871" w:rsidRDefault="00FF3871" w:rsidP="0035488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F3871" w:rsidRP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871">
        <w:rPr>
          <w:rFonts w:ascii="Times New Roman" w:hAnsi="Times New Roman" w:cs="Times New Roman"/>
          <w:b/>
          <w:sz w:val="20"/>
          <w:szCs w:val="20"/>
        </w:rPr>
        <w:t>План мероприятий, направленный на улучшение работы организаций, оказывающих социальные услуги</w:t>
      </w:r>
    </w:p>
    <w:p w:rsidR="00FF3871" w:rsidRP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871">
        <w:rPr>
          <w:rFonts w:ascii="Times New Roman" w:hAnsi="Times New Roman" w:cs="Times New Roman"/>
          <w:b/>
          <w:sz w:val="20"/>
          <w:szCs w:val="20"/>
        </w:rPr>
        <w:t>(муниципальные образовательные организации общего образования)</w:t>
      </w:r>
    </w:p>
    <w:p w:rsidR="00FF3871" w:rsidRPr="00FF3871" w:rsidRDefault="00FF3871" w:rsidP="0035488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871">
        <w:rPr>
          <w:rFonts w:ascii="Times New Roman" w:hAnsi="Times New Roman" w:cs="Times New Roman"/>
          <w:b/>
          <w:sz w:val="20"/>
          <w:szCs w:val="20"/>
        </w:rPr>
        <w:t xml:space="preserve">по итогам </w:t>
      </w:r>
      <w:r w:rsidR="0089034B">
        <w:rPr>
          <w:rFonts w:ascii="Times New Roman" w:hAnsi="Times New Roman" w:cs="Times New Roman"/>
          <w:b/>
          <w:sz w:val="20"/>
          <w:szCs w:val="20"/>
        </w:rPr>
        <w:t>6</w:t>
      </w:r>
      <w:r w:rsidRPr="00FF3871">
        <w:rPr>
          <w:rFonts w:ascii="Times New Roman" w:hAnsi="Times New Roman" w:cs="Times New Roman"/>
          <w:b/>
          <w:sz w:val="20"/>
          <w:szCs w:val="20"/>
        </w:rPr>
        <w:t xml:space="preserve"> этапа</w:t>
      </w:r>
      <w:r w:rsidR="0035488D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(1-26 </w:t>
      </w:r>
      <w:r w:rsidR="0089034B">
        <w:rPr>
          <w:rFonts w:ascii="Times New Roman" w:hAnsi="Times New Roman" w:cs="Times New Roman"/>
          <w:b/>
          <w:sz w:val="20"/>
          <w:szCs w:val="20"/>
        </w:rPr>
        <w:t>декабря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 2014 года)</w:t>
      </w:r>
    </w:p>
    <w:p w:rsidR="00FF3871" w:rsidRPr="00FF3871" w:rsidRDefault="00FF3871" w:rsidP="00FF387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08"/>
        <w:gridCol w:w="2294"/>
        <w:gridCol w:w="2738"/>
        <w:gridCol w:w="2501"/>
        <w:gridCol w:w="2254"/>
        <w:gridCol w:w="1831"/>
      </w:tblGrid>
      <w:tr w:rsidR="00FF3871" w:rsidRPr="00FF3871" w:rsidTr="00E820EA">
        <w:tc>
          <w:tcPr>
            <w:tcW w:w="560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08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учреждения, муниципальный район (городской округ)</w:t>
            </w:r>
          </w:p>
        </w:tc>
        <w:tc>
          <w:tcPr>
            <w:tcW w:w="2294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качества работы</w:t>
            </w:r>
          </w:p>
        </w:tc>
        <w:tc>
          <w:tcPr>
            <w:tcW w:w="2738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2501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2254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</w:t>
            </w:r>
          </w:p>
        </w:tc>
        <w:tc>
          <w:tcPr>
            <w:tcW w:w="1831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</w:t>
            </w:r>
          </w:p>
        </w:tc>
      </w:tr>
      <w:tr w:rsidR="00511E84" w:rsidRPr="003D5F41" w:rsidTr="00E820EA">
        <w:tc>
          <w:tcPr>
            <w:tcW w:w="560" w:type="dxa"/>
          </w:tcPr>
          <w:p w:rsidR="00511E84" w:rsidRPr="003D5F41" w:rsidRDefault="00E37ECB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dxa"/>
          </w:tcPr>
          <w:p w:rsidR="00511E84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="00511E84" w:rsidRPr="003D5F41">
              <w:rPr>
                <w:rFonts w:ascii="Times New Roman" w:eastAsia="Times New Roman" w:hAnsi="Times New Roman" w:cs="Times New Roman"/>
              </w:rPr>
              <w:t>униципальное  бюджетное общеобразовательное учреждение «</w:t>
            </w:r>
            <w:proofErr w:type="spellStart"/>
            <w:r w:rsidR="00511E84" w:rsidRPr="003D5F41">
              <w:rPr>
                <w:rFonts w:ascii="Times New Roman" w:eastAsia="Times New Roman" w:hAnsi="Times New Roman" w:cs="Times New Roman"/>
              </w:rPr>
              <w:t>Глинновская</w:t>
            </w:r>
            <w:proofErr w:type="spellEnd"/>
            <w:r w:rsidR="00511E84" w:rsidRPr="003D5F41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 Новооскольско</w:t>
            </w:r>
            <w:r w:rsidR="00511E84" w:rsidRPr="003D5F41">
              <w:rPr>
                <w:rFonts w:ascii="Times New Roman" w:hAnsi="Times New Roman" w:cs="Times New Roman"/>
              </w:rPr>
              <w:t>го района Белгородской области»</w:t>
            </w:r>
          </w:p>
        </w:tc>
        <w:tc>
          <w:tcPr>
            <w:tcW w:w="2294" w:type="dxa"/>
          </w:tcPr>
          <w:p w:rsidR="00511E84" w:rsidRPr="003D5F41" w:rsidRDefault="00E37ECB" w:rsidP="003D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Открытость и доступность информации об организации</w:t>
            </w:r>
          </w:p>
        </w:tc>
        <w:tc>
          <w:tcPr>
            <w:tcW w:w="2738" w:type="dxa"/>
          </w:tcPr>
          <w:p w:rsidR="00511E84" w:rsidRPr="003D5F41" w:rsidRDefault="00085D35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1.2.4.</w:t>
            </w:r>
            <w:r w:rsidR="00E37ECB" w:rsidRPr="003D5F41">
              <w:rPr>
                <w:rFonts w:ascii="Times New Roman" w:eastAsia="Times New Roman" w:hAnsi="Times New Roman" w:cs="Times New Roman"/>
              </w:rPr>
              <w:t>Наличие на сайте ОУ страницы для обратной связи</w:t>
            </w:r>
          </w:p>
        </w:tc>
        <w:tc>
          <w:tcPr>
            <w:tcW w:w="2501" w:type="dxa"/>
          </w:tcPr>
          <w:p w:rsidR="00511E84" w:rsidRPr="003D5F41" w:rsidRDefault="00511E84" w:rsidP="003D5F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5F41">
              <w:rPr>
                <w:rFonts w:ascii="Times New Roman" w:eastAsia="Calibri" w:hAnsi="Times New Roman" w:cs="Times New Roman"/>
              </w:rPr>
              <w:t xml:space="preserve">Создать на сайте ОУ страницу </w:t>
            </w:r>
            <w:r w:rsidR="00E37ECB" w:rsidRPr="003D5F41">
              <w:rPr>
                <w:rFonts w:ascii="Times New Roman" w:eastAsia="Calibri" w:hAnsi="Times New Roman" w:cs="Times New Roman"/>
              </w:rPr>
              <w:t xml:space="preserve">для </w:t>
            </w:r>
            <w:r w:rsidRPr="003D5F41">
              <w:rPr>
                <w:rFonts w:ascii="Times New Roman" w:eastAsia="Calibri" w:hAnsi="Times New Roman" w:cs="Times New Roman"/>
              </w:rPr>
              <w:t>обратной связи</w:t>
            </w:r>
          </w:p>
        </w:tc>
        <w:tc>
          <w:tcPr>
            <w:tcW w:w="2254" w:type="dxa"/>
          </w:tcPr>
          <w:p w:rsidR="00511E84" w:rsidRPr="003D5F41" w:rsidRDefault="00511E84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Морозова Л.М.,</w:t>
            </w:r>
          </w:p>
          <w:p w:rsidR="00511E84" w:rsidRPr="003D5F41" w:rsidRDefault="00511E84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заместитель директора</w:t>
            </w:r>
          </w:p>
          <w:p w:rsidR="00511E84" w:rsidRPr="003D5F41" w:rsidRDefault="00511E84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1" w:type="dxa"/>
          </w:tcPr>
          <w:p w:rsidR="00511E84" w:rsidRPr="003D5F41" w:rsidRDefault="00511E84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01.09.2015 г.</w:t>
            </w:r>
          </w:p>
        </w:tc>
      </w:tr>
      <w:tr w:rsidR="003D5F41" w:rsidRPr="003D5F41" w:rsidTr="00E820EA">
        <w:tc>
          <w:tcPr>
            <w:tcW w:w="560" w:type="dxa"/>
            <w:vMerge w:val="restart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8" w:type="dxa"/>
            <w:vMerge w:val="restart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3D5F41">
              <w:rPr>
                <w:rFonts w:ascii="Times New Roman" w:eastAsia="Times New Roman" w:hAnsi="Times New Roman" w:cs="Times New Roman"/>
              </w:rPr>
              <w:t xml:space="preserve">униципальное бюджетное общеобразовательное учреждение 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3D5F41">
              <w:rPr>
                <w:rFonts w:ascii="Times New Roman" w:eastAsia="Times New Roman" w:hAnsi="Times New Roman" w:cs="Times New Roman"/>
              </w:rPr>
              <w:t>Тростенецкая</w:t>
            </w:r>
            <w:proofErr w:type="spellEnd"/>
            <w:r w:rsidRPr="003D5F41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 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Новооскольского района Белгородской области»</w:t>
            </w:r>
          </w:p>
        </w:tc>
        <w:tc>
          <w:tcPr>
            <w:tcW w:w="2294" w:type="dxa"/>
          </w:tcPr>
          <w:p w:rsidR="003D5F41" w:rsidRPr="003D5F41" w:rsidRDefault="003D5F41" w:rsidP="003D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Открытость и доступность информации об организации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1.1.5.</w:t>
            </w:r>
            <w:r w:rsidRPr="003D5F41">
              <w:rPr>
                <w:rFonts w:ascii="Times New Roman" w:hAnsi="Times New Roman" w:cs="Times New Roman"/>
              </w:rPr>
              <w:t xml:space="preserve">, </w:t>
            </w:r>
            <w:r w:rsidRPr="003D5F41">
              <w:rPr>
                <w:rFonts w:ascii="Times New Roman" w:eastAsia="Times New Roman" w:hAnsi="Times New Roman" w:cs="Times New Roman"/>
              </w:rPr>
              <w:t>2.5.3. Наличие на стендах информации о перечне предоставляемых платных услуг с указанием цен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5F41">
              <w:rPr>
                <w:rFonts w:ascii="Times New Roman" w:eastAsia="Calibri" w:hAnsi="Times New Roman" w:cs="Times New Roman"/>
              </w:rPr>
              <w:t xml:space="preserve">Введение платных услуг планируется в соответствии с программой развития школы в 2017-2018 учебном году. 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5F41">
              <w:rPr>
                <w:rFonts w:ascii="Times New Roman" w:eastAsia="Times New Roman" w:hAnsi="Times New Roman" w:cs="Times New Roman"/>
              </w:rPr>
              <w:t>Голубина</w:t>
            </w:r>
            <w:proofErr w:type="spellEnd"/>
            <w:r w:rsidRPr="003D5F41">
              <w:rPr>
                <w:rFonts w:ascii="Times New Roman" w:eastAsia="Times New Roman" w:hAnsi="Times New Roman" w:cs="Times New Roman"/>
              </w:rPr>
              <w:t xml:space="preserve"> С. И.,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заместитель директора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01.09.2017 г.</w:t>
            </w:r>
          </w:p>
        </w:tc>
      </w:tr>
      <w:tr w:rsidR="003D5F41" w:rsidRPr="003D5F41" w:rsidTr="001D2452">
        <w:tc>
          <w:tcPr>
            <w:tcW w:w="560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2.2.  Благоустройство территории ОУ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2.2.1 Территория ограждена забором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Оградить северную часть территории живой изгородью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Терехова Т. В., директор школы.</w:t>
            </w: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01.09.2015 г.</w:t>
            </w:r>
          </w:p>
        </w:tc>
      </w:tr>
      <w:tr w:rsidR="00D971E9" w:rsidRPr="003D5F41" w:rsidTr="0049319A">
        <w:tc>
          <w:tcPr>
            <w:tcW w:w="560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 w:val="restart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2.4. Обеспечение гигиенических норм</w:t>
            </w:r>
          </w:p>
        </w:tc>
        <w:tc>
          <w:tcPr>
            <w:tcW w:w="2738" w:type="dxa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2.4.1</w:t>
            </w:r>
            <w:proofErr w:type="gramStart"/>
            <w:r w:rsidRPr="003D5F4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D5F41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D5F41">
              <w:rPr>
                <w:rFonts w:ascii="Times New Roman" w:eastAsia="Times New Roman" w:hAnsi="Times New Roman" w:cs="Times New Roman"/>
              </w:rPr>
              <w:t>о 5-тибальной шкале оцените санитарное состояние ОУ (где 1 - очень грязно, а 5 - очень чисто)</w:t>
            </w:r>
          </w:p>
        </w:tc>
        <w:tc>
          <w:tcPr>
            <w:tcW w:w="2501" w:type="dxa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Проводится ежедневная влажная уборка, проветривание, еженедельная генеральная уборка территории школы и двора, месячники по благоустройству.</w:t>
            </w:r>
          </w:p>
        </w:tc>
        <w:tc>
          <w:tcPr>
            <w:tcW w:w="2254" w:type="dxa"/>
          </w:tcPr>
          <w:p w:rsidR="00D971E9" w:rsidRPr="003D5F41" w:rsidRDefault="00D971E9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Терехова Т. В., директор школы.</w:t>
            </w:r>
          </w:p>
        </w:tc>
        <w:tc>
          <w:tcPr>
            <w:tcW w:w="1831" w:type="dxa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Постоянно</w:t>
            </w:r>
          </w:p>
        </w:tc>
      </w:tr>
      <w:tr w:rsidR="00D971E9" w:rsidRPr="003D5F41" w:rsidTr="0049319A">
        <w:tc>
          <w:tcPr>
            <w:tcW w:w="560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8" w:type="dxa"/>
          </w:tcPr>
          <w:p w:rsidR="00D971E9" w:rsidRPr="00D971E9" w:rsidRDefault="00D971E9" w:rsidP="00D9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D971E9">
              <w:rPr>
                <w:rFonts w:ascii="Times New Roman" w:eastAsia="Times New Roman" w:hAnsi="Times New Roman" w:cs="Times New Roman"/>
                <w:highlight w:val="yellow"/>
              </w:rPr>
              <w:t>2.4.5.</w:t>
            </w:r>
            <w:r w:rsidRPr="00D971E9">
              <w:rPr>
                <w:highlight w:val="yellow"/>
              </w:rPr>
              <w:t xml:space="preserve"> </w:t>
            </w:r>
            <w:r w:rsidRPr="00D971E9">
              <w:rPr>
                <w:rFonts w:ascii="Times New Roman" w:hAnsi="Times New Roman" w:cs="Times New Roman"/>
                <w:highlight w:val="yellow"/>
              </w:rPr>
              <w:t>Наличие работающего гардероба</w:t>
            </w:r>
          </w:p>
        </w:tc>
        <w:tc>
          <w:tcPr>
            <w:tcW w:w="2501" w:type="dxa"/>
          </w:tcPr>
          <w:p w:rsidR="00D971E9" w:rsidRPr="00D971E9" w:rsidRDefault="00D971E9" w:rsidP="00D9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З</w:t>
            </w:r>
            <w:r w:rsidRPr="00D971E9">
              <w:rPr>
                <w:rFonts w:ascii="Times New Roman" w:hAnsi="Times New Roman" w:cs="Times New Roman"/>
                <w:highlight w:val="yellow"/>
              </w:rPr>
              <w:t xml:space="preserve">апланировано </w:t>
            </w:r>
            <w:r>
              <w:rPr>
                <w:rFonts w:ascii="Times New Roman" w:hAnsi="Times New Roman" w:cs="Times New Roman"/>
                <w:highlight w:val="yellow"/>
              </w:rPr>
              <w:t>с</w:t>
            </w:r>
            <w:r w:rsidRPr="00D971E9">
              <w:rPr>
                <w:rFonts w:ascii="Times New Roman" w:hAnsi="Times New Roman" w:cs="Times New Roman"/>
                <w:highlight w:val="yellow"/>
              </w:rPr>
              <w:t xml:space="preserve">оздание работающего гардероба </w:t>
            </w:r>
          </w:p>
        </w:tc>
        <w:tc>
          <w:tcPr>
            <w:tcW w:w="2254" w:type="dxa"/>
          </w:tcPr>
          <w:p w:rsidR="00D971E9" w:rsidRPr="00D971E9" w:rsidRDefault="00D971E9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D971E9">
              <w:rPr>
                <w:rFonts w:ascii="Times New Roman" w:eastAsia="Times New Roman" w:hAnsi="Times New Roman" w:cs="Times New Roman"/>
                <w:highlight w:val="yellow"/>
              </w:rPr>
              <w:t>Терехова Т. В., директор школы.</w:t>
            </w:r>
          </w:p>
        </w:tc>
        <w:tc>
          <w:tcPr>
            <w:tcW w:w="1831" w:type="dxa"/>
          </w:tcPr>
          <w:p w:rsidR="00D971E9" w:rsidRPr="00D971E9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D971E9">
              <w:rPr>
                <w:rFonts w:ascii="Times New Roman" w:eastAsia="Times New Roman" w:hAnsi="Times New Roman" w:cs="Times New Roman"/>
                <w:highlight w:val="yellow"/>
              </w:rPr>
              <w:t>до 01.09.2015 г.</w:t>
            </w:r>
          </w:p>
        </w:tc>
      </w:tr>
      <w:tr w:rsidR="00D971E9" w:rsidRPr="003D5F41" w:rsidTr="0049319A">
        <w:tc>
          <w:tcPr>
            <w:tcW w:w="560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8" w:type="dxa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Style w:val="Calibri"/>
                <w:rFonts w:ascii="Times New Roman" w:eastAsia="Calibri" w:hAnsi="Times New Roman" w:cs="Times New Roman"/>
                <w:lang w:eastAsia="en-US"/>
              </w:rPr>
              <w:t>2.4.6. Наличие работающего туалета на каждом этаже</w:t>
            </w:r>
          </w:p>
        </w:tc>
        <w:tc>
          <w:tcPr>
            <w:tcW w:w="2501" w:type="dxa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 xml:space="preserve">Наличие двух внутренних туалетов на первом этаже  </w:t>
            </w:r>
            <w:r w:rsidRPr="003D5F41">
              <w:rPr>
                <w:rFonts w:ascii="Times New Roman" w:eastAsia="Times New Roman" w:hAnsi="Times New Roman" w:cs="Times New Roman"/>
              </w:rPr>
              <w:lastRenderedPageBreak/>
              <w:t>достаточно для количества учащихся, посещающих школу</w:t>
            </w:r>
          </w:p>
        </w:tc>
        <w:tc>
          <w:tcPr>
            <w:tcW w:w="2254" w:type="dxa"/>
          </w:tcPr>
          <w:p w:rsidR="00D971E9" w:rsidRPr="003D5F41" w:rsidRDefault="00D971E9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lastRenderedPageBreak/>
              <w:t>Терехова Т. В., директор школы.</w:t>
            </w:r>
          </w:p>
        </w:tc>
        <w:tc>
          <w:tcPr>
            <w:tcW w:w="1831" w:type="dxa"/>
          </w:tcPr>
          <w:p w:rsidR="00D971E9" w:rsidRPr="003D5F41" w:rsidRDefault="00D971E9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D5F41" w:rsidRPr="003D5F41" w:rsidTr="003D5F41">
        <w:tc>
          <w:tcPr>
            <w:tcW w:w="56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08" w:type="dxa"/>
            <w:tcBorders>
              <w:bottom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 xml:space="preserve">Муниципальное бюджетное общеобразовательное учреждение 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3D5F41">
              <w:rPr>
                <w:rFonts w:ascii="Times New Roman" w:eastAsia="Times New Roman" w:hAnsi="Times New Roman" w:cs="Times New Roman"/>
              </w:rPr>
              <w:t>Богородская</w:t>
            </w:r>
            <w:proofErr w:type="spellEnd"/>
            <w:r w:rsidRPr="003D5F41">
              <w:rPr>
                <w:rFonts w:ascii="Times New Roman" w:eastAsia="Times New Roman" w:hAnsi="Times New Roman" w:cs="Times New Roman"/>
              </w:rPr>
              <w:t xml:space="preserve"> основная общеобразовательная школа 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Новооскольского района Белгородской области»</w:t>
            </w:r>
          </w:p>
        </w:tc>
        <w:tc>
          <w:tcPr>
            <w:tcW w:w="2294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1.1.Обеспечение единого информационного пространства на территории и в здании ОУ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1.1.5.Наличие на стендах информации о перечне предоставляемых платных услуг с указанием цен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5F41">
              <w:rPr>
                <w:rFonts w:ascii="Times New Roman" w:eastAsia="Calibri" w:hAnsi="Times New Roman" w:cs="Times New Roman"/>
              </w:rPr>
              <w:t xml:space="preserve">1.1.5. Введение платных услуг планируется в соответствии с программой развития школы в 2017-2018 учебном году. 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5F41">
              <w:rPr>
                <w:rFonts w:ascii="Times New Roman" w:eastAsia="Times New Roman" w:hAnsi="Times New Roman" w:cs="Times New Roman"/>
              </w:rPr>
              <w:t>Дробинина</w:t>
            </w:r>
            <w:proofErr w:type="spellEnd"/>
            <w:r w:rsidRPr="003D5F41">
              <w:rPr>
                <w:rFonts w:ascii="Times New Roman" w:eastAsia="Times New Roman" w:hAnsi="Times New Roman" w:cs="Times New Roman"/>
              </w:rPr>
              <w:t xml:space="preserve"> Л.Я.,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заместитель директора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01.09.2017 г.</w:t>
            </w:r>
          </w:p>
        </w:tc>
      </w:tr>
      <w:tr w:rsidR="003D5F41" w:rsidRPr="003D5F41" w:rsidTr="003D5F41">
        <w:tc>
          <w:tcPr>
            <w:tcW w:w="560" w:type="dxa"/>
            <w:vMerge w:val="restart"/>
            <w:tcBorders>
              <w:top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8" w:type="dxa"/>
            <w:vMerge w:val="restart"/>
            <w:tcBorders>
              <w:top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 xml:space="preserve">Муниципальное бюджетное общеобразовательное учреждение 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"</w:t>
            </w:r>
            <w:proofErr w:type="spellStart"/>
            <w:r w:rsidRPr="003D5F41">
              <w:rPr>
                <w:rFonts w:ascii="Times New Roman" w:hAnsi="Times New Roman" w:cs="Times New Roman"/>
              </w:rPr>
              <w:t>Васильдольская</w:t>
            </w:r>
            <w:proofErr w:type="spellEnd"/>
            <w:r w:rsidRPr="003D5F41">
              <w:rPr>
                <w:rFonts w:ascii="Times New Roman" w:hAnsi="Times New Roman" w:cs="Times New Roman"/>
              </w:rPr>
              <w:t xml:space="preserve"> осно</w:t>
            </w:r>
            <w:r w:rsidRPr="003D5F41">
              <w:rPr>
                <w:rFonts w:ascii="Times New Roman" w:eastAsia="Times New Roman" w:hAnsi="Times New Roman" w:cs="Times New Roman"/>
              </w:rPr>
              <w:t xml:space="preserve">вная общеобразовательная школа 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Новооскольского района Белгородской области»</w:t>
            </w:r>
          </w:p>
        </w:tc>
        <w:tc>
          <w:tcPr>
            <w:tcW w:w="2294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1.1.Обеспечение единого информационного пространства на территории и в здании ОУ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1.1.5.</w:t>
            </w:r>
            <w:r w:rsidRPr="003D5F41">
              <w:rPr>
                <w:rFonts w:ascii="Times New Roman" w:hAnsi="Times New Roman" w:cs="Times New Roman"/>
              </w:rPr>
              <w:t xml:space="preserve">, 2.5.3 </w:t>
            </w:r>
            <w:r w:rsidRPr="003D5F41">
              <w:rPr>
                <w:rFonts w:ascii="Times New Roman" w:eastAsia="Times New Roman" w:hAnsi="Times New Roman" w:cs="Times New Roman"/>
              </w:rPr>
              <w:t>Наличие на стендах информации о перечне предоставляемых платных услуг с указанием цен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5F41">
              <w:rPr>
                <w:rFonts w:ascii="Times New Roman" w:eastAsia="Calibri" w:hAnsi="Times New Roman" w:cs="Times New Roman"/>
              </w:rPr>
              <w:t xml:space="preserve">Введение платных услуг планируется в соответствии с программой развития школы в 2017-2018 учебном году. 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Григорьева Л. А.,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директор школы</w:t>
            </w: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01.09.2017 г.</w:t>
            </w:r>
          </w:p>
        </w:tc>
      </w:tr>
      <w:tr w:rsidR="003D5F41" w:rsidRPr="003D5F41" w:rsidTr="003D5F41">
        <w:tc>
          <w:tcPr>
            <w:tcW w:w="560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 w:val="restart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 xml:space="preserve">1.3. Осуществление трансляции  опыта работы ОУ и педагогов 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на региональном и федеральном уровнях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1.3.1 Наличие дипломов, грамот, приказов по итогам конкурса « Школа  года»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 xml:space="preserve">Принять участие в конкурсе «Школа года» 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Григорьева Л. А.,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директор школы</w:t>
            </w: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01.09.2020 г.</w:t>
            </w:r>
          </w:p>
        </w:tc>
      </w:tr>
      <w:tr w:rsidR="003D5F41" w:rsidRPr="003D5F41" w:rsidTr="003D5F41">
        <w:tc>
          <w:tcPr>
            <w:tcW w:w="560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1.3.2 Наличие дипломов, грамот, приказов по итогам конкурса «Лучший директор года»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Принять участие в конкурсе «Лучший директор школы»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Григорьева Л. А.,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директор школы</w:t>
            </w: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01.09.2019 г.</w:t>
            </w:r>
          </w:p>
        </w:tc>
      </w:tr>
      <w:tr w:rsidR="003D5F41" w:rsidRPr="003D5F41" w:rsidTr="003D5F41">
        <w:tc>
          <w:tcPr>
            <w:tcW w:w="560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1.3.3.Наличие дипломов, грамот по итогам конкурса «Российская организация высокой социальной эффективности»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Принять участие в конкурсе «Российская организация высокой социальной эффективности»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Григорьева Л. А.,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директор школы</w:t>
            </w: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01.09.2018г.</w:t>
            </w:r>
          </w:p>
        </w:tc>
      </w:tr>
      <w:tr w:rsidR="003D5F41" w:rsidRPr="003D5F41" w:rsidTr="003D5F41">
        <w:tc>
          <w:tcPr>
            <w:tcW w:w="560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 w:themeColor="text1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4" w:type="dxa"/>
            <w:vMerge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1.3.6.Наличие дипломов, грамот, приказов по итогам конкурса «Школа – территория здоровья»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Принять участие в конкурсе «Школа – территория здоровья»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Григорьева Л. А..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директор школы</w:t>
            </w: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5F41">
              <w:rPr>
                <w:rFonts w:ascii="Times New Roman" w:eastAsia="Times New Roman" w:hAnsi="Times New Roman" w:cs="Times New Roman"/>
              </w:rPr>
              <w:t>до 01.09.2017 г.</w:t>
            </w:r>
          </w:p>
        </w:tc>
      </w:tr>
      <w:tr w:rsidR="003D5F41" w:rsidRPr="003D5F41" w:rsidTr="008738D9">
        <w:tc>
          <w:tcPr>
            <w:tcW w:w="560" w:type="dxa"/>
            <w:tcBorders>
              <w:top w:val="single" w:sz="4" w:space="0" w:color="auto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3D5F41">
              <w:rPr>
                <w:rFonts w:ascii="Times New Roman" w:hAnsi="Times New Roman" w:cs="Times New Roman"/>
              </w:rPr>
              <w:t>униципальное  бюджетное общеобразовательное учреждение</w:t>
            </w:r>
          </w:p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3D5F41">
              <w:rPr>
                <w:rFonts w:ascii="Times New Roman" w:hAnsi="Times New Roman" w:cs="Times New Roman"/>
              </w:rPr>
              <w:t>Киселёвская</w:t>
            </w:r>
            <w:proofErr w:type="spellEnd"/>
            <w:r w:rsidRPr="003D5F41">
              <w:rPr>
                <w:rFonts w:ascii="Times New Roman" w:hAnsi="Times New Roman" w:cs="Times New Roman"/>
              </w:rPr>
              <w:t xml:space="preserve">  основная общеобразовательная школа</w:t>
            </w:r>
          </w:p>
          <w:p w:rsidR="003D5F41" w:rsidRPr="003D5F41" w:rsidRDefault="003D5F41" w:rsidP="003D5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Новооскольского района Белгородской области»</w:t>
            </w:r>
          </w:p>
        </w:tc>
        <w:tc>
          <w:tcPr>
            <w:tcW w:w="2294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lastRenderedPageBreak/>
              <w:t xml:space="preserve">1.1.Обеспечение единого информационного пространства на </w:t>
            </w:r>
            <w:r w:rsidRPr="003D5F41">
              <w:rPr>
                <w:rFonts w:ascii="Times New Roman" w:hAnsi="Times New Roman" w:cs="Times New Roman"/>
              </w:rPr>
              <w:lastRenderedPageBreak/>
              <w:t>территории и в здании ОУ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D5F41">
              <w:rPr>
                <w:rFonts w:ascii="Times New Roman" w:hAnsi="Times New Roman" w:cs="Times New Roman"/>
              </w:rPr>
              <w:lastRenderedPageBreak/>
              <w:t xml:space="preserve">1.1.5., 2.5.3. Наличие на стендах информации о перечне предоставляемых платных услуг с </w:t>
            </w:r>
            <w:r w:rsidRPr="003D5F41">
              <w:rPr>
                <w:rFonts w:ascii="Times New Roman" w:hAnsi="Times New Roman" w:cs="Times New Roman"/>
              </w:rPr>
              <w:lastRenderedPageBreak/>
              <w:t>указанием цен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5F41">
              <w:rPr>
                <w:rFonts w:ascii="Times New Roman" w:eastAsia="Calibri" w:hAnsi="Times New Roman" w:cs="Times New Roman"/>
              </w:rPr>
              <w:lastRenderedPageBreak/>
              <w:t xml:space="preserve">1.1.5. Введение платных услуг планируется в соответствии с </w:t>
            </w:r>
            <w:r w:rsidRPr="003D5F41">
              <w:rPr>
                <w:rFonts w:ascii="Times New Roman" w:eastAsia="Calibri" w:hAnsi="Times New Roman" w:cs="Times New Roman"/>
              </w:rPr>
              <w:lastRenderedPageBreak/>
              <w:t xml:space="preserve">программой развития школы в 2017-2018 учебном году. 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lastRenderedPageBreak/>
              <w:t>Суровцева Е.П.,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заместитель директора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до 01.09.2018 г.</w:t>
            </w:r>
          </w:p>
        </w:tc>
      </w:tr>
      <w:tr w:rsidR="003D5F41" w:rsidRPr="003D5F41" w:rsidTr="008738D9">
        <w:tc>
          <w:tcPr>
            <w:tcW w:w="560" w:type="dxa"/>
            <w:tcBorders>
              <w:top w:val="single" w:sz="4" w:space="0" w:color="auto"/>
            </w:tcBorders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08" w:type="dxa"/>
          </w:tcPr>
          <w:p w:rsidR="003D5F41" w:rsidRPr="003D5F41" w:rsidRDefault="003D5F41" w:rsidP="008402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  <w:spacing w:val="-3"/>
              </w:rPr>
              <w:t xml:space="preserve">муниципальное </w:t>
            </w:r>
            <w:r w:rsidRPr="003D5F41">
              <w:rPr>
                <w:rFonts w:ascii="Times New Roman" w:hAnsi="Times New Roman" w:cs="Times New Roman"/>
                <w:spacing w:val="5"/>
              </w:rPr>
              <w:t>бюджетное</w:t>
            </w:r>
            <w:r w:rsidRPr="003D5F41">
              <w:rPr>
                <w:rFonts w:ascii="Times New Roman" w:hAnsi="Times New Roman" w:cs="Times New Roman"/>
                <w:spacing w:val="-3"/>
              </w:rPr>
              <w:t xml:space="preserve"> общеобразовательное учреждение </w:t>
            </w:r>
            <w:r w:rsidR="00840257">
              <w:rPr>
                <w:rFonts w:ascii="Times New Roman" w:hAnsi="Times New Roman" w:cs="Times New Roman"/>
                <w:spacing w:val="-3"/>
              </w:rPr>
              <w:t>«</w:t>
            </w:r>
            <w:proofErr w:type="spellStart"/>
            <w:r w:rsidRPr="003D5F41">
              <w:rPr>
                <w:rFonts w:ascii="Times New Roman" w:hAnsi="Times New Roman" w:cs="Times New Roman"/>
                <w:spacing w:val="-3"/>
              </w:rPr>
              <w:t>Макешкинская</w:t>
            </w:r>
            <w:proofErr w:type="spellEnd"/>
            <w:r w:rsidRPr="003D5F41">
              <w:rPr>
                <w:rFonts w:ascii="Times New Roman" w:hAnsi="Times New Roman" w:cs="Times New Roman"/>
                <w:spacing w:val="-3"/>
              </w:rPr>
              <w:t xml:space="preserve"> осн</w:t>
            </w:r>
            <w:r w:rsidR="00840257">
              <w:rPr>
                <w:rFonts w:ascii="Times New Roman" w:hAnsi="Times New Roman" w:cs="Times New Roman"/>
                <w:spacing w:val="-3"/>
              </w:rPr>
              <w:t>овная общеобразовательная школа»</w:t>
            </w:r>
            <w:r w:rsidRPr="003D5F41">
              <w:rPr>
                <w:rFonts w:ascii="Times New Roman" w:hAnsi="Times New Roman" w:cs="Times New Roman"/>
                <w:spacing w:val="-3"/>
              </w:rPr>
              <w:t xml:space="preserve"> с. </w:t>
            </w:r>
            <w:proofErr w:type="spellStart"/>
            <w:r w:rsidRPr="003D5F41">
              <w:rPr>
                <w:rFonts w:ascii="Times New Roman" w:hAnsi="Times New Roman" w:cs="Times New Roman"/>
                <w:spacing w:val="-3"/>
              </w:rPr>
              <w:t>Макешкино</w:t>
            </w:r>
            <w:proofErr w:type="spellEnd"/>
            <w:r w:rsidRPr="003D5F41">
              <w:rPr>
                <w:rFonts w:ascii="Times New Roman" w:hAnsi="Times New Roman" w:cs="Times New Roman"/>
                <w:spacing w:val="-3"/>
              </w:rPr>
              <w:t xml:space="preserve"> Новооскольского района Белгородской области</w:t>
            </w:r>
          </w:p>
        </w:tc>
        <w:tc>
          <w:tcPr>
            <w:tcW w:w="2294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1.1.Обеспечение единого информационного пространства на территории и в здании ОУ</w:t>
            </w:r>
          </w:p>
        </w:tc>
        <w:tc>
          <w:tcPr>
            <w:tcW w:w="2738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D5F41">
              <w:rPr>
                <w:rFonts w:ascii="Times New Roman" w:hAnsi="Times New Roman" w:cs="Times New Roman"/>
              </w:rPr>
              <w:t>1.1.5., 2.5.3. Наличие на стендах информации о перечне предоставляемых платных услуг с указанием цен</w:t>
            </w:r>
          </w:p>
        </w:tc>
        <w:tc>
          <w:tcPr>
            <w:tcW w:w="2501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5F41">
              <w:rPr>
                <w:rFonts w:ascii="Times New Roman" w:eastAsia="Calibri" w:hAnsi="Times New Roman" w:cs="Times New Roman"/>
              </w:rPr>
              <w:t xml:space="preserve">1.1.5. Введение платных услуг планируется в соответствии с программой развития школы в 2017-2018 учебном году. </w:t>
            </w:r>
          </w:p>
        </w:tc>
        <w:tc>
          <w:tcPr>
            <w:tcW w:w="2254" w:type="dxa"/>
          </w:tcPr>
          <w:p w:rsidR="003D5F41" w:rsidRPr="003D5F41" w:rsidRDefault="003D5F41" w:rsidP="003D5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D5F41">
              <w:rPr>
                <w:rFonts w:ascii="Times New Roman" w:hAnsi="Times New Roman" w:cs="Times New Roman"/>
              </w:rPr>
              <w:t>Репко</w:t>
            </w:r>
            <w:proofErr w:type="spellEnd"/>
            <w:r w:rsidRPr="003D5F41">
              <w:rPr>
                <w:rFonts w:ascii="Times New Roman" w:hAnsi="Times New Roman" w:cs="Times New Roman"/>
              </w:rPr>
              <w:t xml:space="preserve"> А.Б.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директора</w:t>
            </w:r>
          </w:p>
          <w:p w:rsidR="003D5F41" w:rsidRPr="003D5F41" w:rsidRDefault="003D5F41" w:rsidP="003D5F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3D5F41" w:rsidRPr="003D5F41" w:rsidRDefault="003D5F41" w:rsidP="003D5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F41">
              <w:rPr>
                <w:rFonts w:ascii="Times New Roman" w:hAnsi="Times New Roman" w:cs="Times New Roman"/>
              </w:rPr>
              <w:t>до 01.09.2018 г.</w:t>
            </w:r>
          </w:p>
        </w:tc>
      </w:tr>
    </w:tbl>
    <w:p w:rsidR="00FB55B1" w:rsidRPr="003D5F41" w:rsidRDefault="00FB55B1" w:rsidP="003D5F41">
      <w:pPr>
        <w:spacing w:after="0" w:line="240" w:lineRule="auto"/>
        <w:rPr>
          <w:rFonts w:ascii="Times New Roman" w:hAnsi="Times New Roman" w:cs="Times New Roman"/>
        </w:rPr>
      </w:pPr>
    </w:p>
    <w:sectPr w:rsidR="00FB55B1" w:rsidRPr="003D5F41" w:rsidSect="0035488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871"/>
    <w:rsid w:val="00011FD9"/>
    <w:rsid w:val="00085D35"/>
    <w:rsid w:val="00262338"/>
    <w:rsid w:val="0035488D"/>
    <w:rsid w:val="003D5F41"/>
    <w:rsid w:val="00511E84"/>
    <w:rsid w:val="005F4E7D"/>
    <w:rsid w:val="007528C8"/>
    <w:rsid w:val="00840257"/>
    <w:rsid w:val="008738D9"/>
    <w:rsid w:val="0089034B"/>
    <w:rsid w:val="0095254F"/>
    <w:rsid w:val="00D971E9"/>
    <w:rsid w:val="00E37ECB"/>
    <w:rsid w:val="00F93AA2"/>
    <w:rsid w:val="00FB55B1"/>
    <w:rsid w:val="00FF07BF"/>
    <w:rsid w:val="00FF3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libri">
    <w:name w:val="Основной текст + Calibri"/>
    <w:aliases w:val="11 pt"/>
    <w:basedOn w:val="a0"/>
    <w:rsid w:val="00085D35"/>
    <w:rPr>
      <w:rFonts w:ascii="Calibri" w:eastAsia="Times New Roman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Владимир</cp:lastModifiedBy>
  <cp:revision>8</cp:revision>
  <dcterms:created xsi:type="dcterms:W3CDTF">2014-10-29T06:04:00Z</dcterms:created>
  <dcterms:modified xsi:type="dcterms:W3CDTF">2015-02-16T06:23:00Z</dcterms:modified>
</cp:coreProperties>
</file>