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35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8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28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D15E8E">
              <w:rPr>
                <w:rFonts w:ascii="Times New Roman" w:hAnsi="Times New Roman" w:cs="Times New Roman"/>
              </w:rPr>
              <w:t>уравнение: (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х-2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+(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-3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=2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0870CD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0870CD" w:rsidRDefault="008E4B91" w:rsidP="000870C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0870CD" w:rsidRPr="000870CD">
              <w:rPr>
                <w:rFonts w:ascii="Times New Roman" w:hAnsi="Times New Roman" w:cs="Times New Roman"/>
              </w:rPr>
              <w:t xml:space="preserve">В школе 124 учеников изучало французский язык, что составляет 25% от числа всех учеников. </w:t>
            </w:r>
          </w:p>
          <w:p w:rsidR="008E4B91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 xml:space="preserve">              Сколько учеников учится в школе?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2E36C1" w:rsidRDefault="00110BD6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E36C1" w:rsidRPr="002E36C1">
              <w:rPr>
                <w:rFonts w:ascii="Times New Roman" w:hAnsi="Times New Roman" w:cs="Times New Roman"/>
              </w:rPr>
              <w:t xml:space="preserve">   Сток реки — это объём воды, который река выносит через своё устье в мировой океан за секунду. 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В таблице представлены данные о</w:t>
            </w:r>
            <w:r w:rsidRPr="002E36C1">
              <w:rPr>
                <w:rFonts w:ascii="Times New Roman" w:hAnsi="Times New Roman" w:cs="Times New Roman"/>
              </w:rPr>
              <w:t xml:space="preserve"> 5 реках мира, крупнейших по стоку.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33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3"/>
              <w:gridCol w:w="1204"/>
            </w:tblGrid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Река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Сток (м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  <w:vertAlign w:val="superscript"/>
                    </w:rPr>
                    <w:t>3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/с)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Амазонка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219 000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Брахмапутра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Енисей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18 600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Конго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41 800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Ла-Плата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25 700</w:t>
                  </w:r>
                </w:p>
              </w:tc>
            </w:tr>
          </w:tbl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Какой вывод, исходя из данных в таблице, можно сделать про полноводность Амазонки? 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По каким еще показателям можно сравнивать реки? Назовите лидеров в каждом из этих показателей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(достаточно двух).</w:t>
            </w:r>
          </w:p>
          <w:p w:rsidR="00D53CAD" w:rsidRPr="002E36C1" w:rsidRDefault="00D53CAD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0870CD" w:rsidRDefault="008E4B91" w:rsidP="000870C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0870CD" w:rsidRPr="000870CD">
              <w:rPr>
                <w:rFonts w:ascii="Times New Roman" w:hAnsi="Times New Roman" w:cs="Times New Roman"/>
              </w:rPr>
              <w:t xml:space="preserve">Для группы иностранных гостей требуется купить 20 путеводителей. Нужные путеводители 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 xml:space="preserve">             нашлись в трёх интернет-магазинах. Условия покупки и доставки даны в таблице.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1047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64"/>
              <w:gridCol w:w="2077"/>
              <w:gridCol w:w="1629"/>
              <w:gridCol w:w="3141"/>
            </w:tblGrid>
            <w:tr w:rsidR="000870CD" w:rsidRPr="000870CD" w:rsidTr="000870C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870CD">
                    <w:rPr>
                      <w:rFonts w:ascii="Times New Roman" w:hAnsi="Times New Roman" w:cs="Times New Roman"/>
                      <w:b/>
                      <w:bCs/>
                    </w:rPr>
                    <w:t>Интернет-магазин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870CD">
                    <w:rPr>
                      <w:rFonts w:ascii="Times New Roman" w:hAnsi="Times New Roman" w:cs="Times New Roman"/>
                      <w:b/>
                      <w:bCs/>
                    </w:rPr>
                    <w:t>Цена одного</w:t>
                  </w:r>
                </w:p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870CD">
                    <w:rPr>
                      <w:rFonts w:ascii="Times New Roman" w:hAnsi="Times New Roman" w:cs="Times New Roman"/>
                      <w:b/>
                      <w:bCs/>
                    </w:rPr>
                    <w:t>путеводителя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870CD">
                    <w:rPr>
                      <w:rFonts w:ascii="Times New Roman" w:hAnsi="Times New Roman" w:cs="Times New Roman"/>
                      <w:b/>
                      <w:bCs/>
                    </w:rPr>
                    <w:t>Стоимость</w:t>
                  </w:r>
                </w:p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870CD">
                    <w:rPr>
                      <w:rFonts w:ascii="Times New Roman" w:hAnsi="Times New Roman" w:cs="Times New Roman"/>
                      <w:b/>
                      <w:bCs/>
                    </w:rPr>
                    <w:t>доставки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870CD">
                    <w:rPr>
                      <w:rFonts w:ascii="Times New Roman" w:hAnsi="Times New Roman" w:cs="Times New Roman"/>
                      <w:b/>
                      <w:bCs/>
                    </w:rPr>
                    <w:t>Дополнительные условия</w:t>
                  </w:r>
                </w:p>
              </w:tc>
            </w:tr>
            <w:tr w:rsidR="000870CD" w:rsidRPr="000870CD" w:rsidTr="000870C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Нет</w:t>
                  </w:r>
                </w:p>
              </w:tc>
            </w:tr>
            <w:tr w:rsidR="000870CD" w:rsidRPr="000870CD" w:rsidTr="000870C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Доставка бесплатно, если</w:t>
                  </w:r>
                </w:p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сумма заказа превышает 7000 р.</w:t>
                  </w:r>
                </w:p>
              </w:tc>
            </w:tr>
            <w:tr w:rsidR="000870CD" w:rsidRPr="000870CD" w:rsidTr="000870C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Доставка бесплатно, если</w:t>
                  </w:r>
                </w:p>
                <w:p w:rsidR="000870CD" w:rsidRPr="000870CD" w:rsidRDefault="000870CD" w:rsidP="000870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0870CD">
                    <w:rPr>
                      <w:rFonts w:ascii="Times New Roman" w:hAnsi="Times New Roman" w:cs="Times New Roman"/>
                    </w:rPr>
                    <w:t>сумма заказа превышает 6000 р.</w:t>
                  </w:r>
                </w:p>
              </w:tc>
            </w:tr>
          </w:tbl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 </w:t>
            </w:r>
          </w:p>
          <w:p w:rsid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 xml:space="preserve">Определите, в каком из магазинов общая сумма покупки с учётом доставки будет наименьшей. 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В ответ запишите наименьшую сумму в рублях.</w:t>
            </w:r>
          </w:p>
          <w:p w:rsidR="00C8237A" w:rsidRDefault="00C8237A" w:rsidP="000870CD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-3</m:t>
                      </m:r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  <m:r>
                        <w:rPr>
                          <w:rFonts w:ascii="Cambria Math" w:hAnsi="Cambria Math" w:cs="Times New Roman"/>
                          <w:sz w:val="32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-ab</m:t>
                  </m:r>
                </m:den>
              </m:f>
            </m:oMath>
            <w:r w:rsidR="0021189D">
              <w:rPr>
                <w:rFonts w:ascii="Times New Roman" w:hAnsi="Times New Roman" w:cs="Times New Roman"/>
                <w:i/>
              </w:rPr>
              <w:t xml:space="preserve"> </w:t>
            </w:r>
            <w:r w:rsidR="00C43943">
              <w:rPr>
                <w:rFonts w:ascii="Times New Roman" w:hAnsi="Times New Roman" w:cs="Times New Roman"/>
              </w:rPr>
              <w:t>-3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F0420D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C43943">
              <w:rPr>
                <w:rFonts w:ascii="Times New Roman" w:hAnsi="Times New Roman" w:cs="Times New Roman"/>
              </w:rPr>
              <w:t>=2,</w:t>
            </w:r>
            <w:r w:rsidR="00C43943" w:rsidRPr="00C43943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, 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C43943">
              <w:rPr>
                <w:rFonts w:ascii="Times New Roman" w:hAnsi="Times New Roman" w:cs="Times New Roman"/>
              </w:rPr>
              <w:t>=-5,6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0870CD" w:rsidRPr="000870CD" w:rsidRDefault="008E4B91" w:rsidP="000870C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0870CD" w:rsidRPr="000870CD">
              <w:rPr>
                <w:rFonts w:ascii="Times New Roman" w:hAnsi="Times New Roman" w:cs="Times New Roman"/>
              </w:rPr>
              <w:t>Какие из следующих утверждений верны?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 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1) Если площади фигур равны, то равны и сами фигуры.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2) Площадь трапеции равна произведению суммы оснований на высоту.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3) Если две стороны треугольника равны 4 и 5, а угол между ними равен 30°, то площадь этого треугольника равна 10.</w:t>
            </w:r>
          </w:p>
          <w:p w:rsidR="000870CD" w:rsidRPr="000870CD" w:rsidRDefault="000870CD" w:rsidP="000870CD">
            <w:pPr>
              <w:jc w:val="both"/>
              <w:rPr>
                <w:rFonts w:ascii="Times New Roman" w:hAnsi="Times New Roman" w:cs="Times New Roman"/>
              </w:rPr>
            </w:pPr>
            <w:r w:rsidRPr="000870CD">
              <w:rPr>
                <w:rFonts w:ascii="Times New Roman" w:hAnsi="Times New Roman" w:cs="Times New Roman"/>
              </w:rPr>
              <w:t>4) Если две смежные стороны параллелограмма равны 4 и 5, а угол между ними равен 30°, то площадь этого параллелограмма равна 10.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2026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C20266" w:rsidRPr="00C20266">
              <w:rPr>
                <w:rFonts w:ascii="Times New Roman" w:hAnsi="Times New Roman" w:cs="Times New Roman"/>
              </w:rPr>
              <w:t xml:space="preserve">Изюм получается в процессе сушки винограда. Сколько килограммов винограда потребуется </w:t>
            </w:r>
          </w:p>
          <w:p w:rsidR="004111F9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>для получения 82 килограммов изюма, если виноград содержит 90% воды, а изюм содержит 5% воды?</w:t>
            </w:r>
          </w:p>
          <w:tbl>
            <w:tblPr>
              <w:tblStyle w:val="TableNormal"/>
              <w:tblpPr w:leftFromText="180" w:rightFromText="180" w:vertAnchor="text" w:horzAnchor="margin" w:tblpXSpec="right" w:tblpY="69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C2026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0870CD" w:rsidRDefault="000870C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</w:t>
            </w:r>
            <w:r w:rsidR="00C20266" w:rsidRPr="00C20266">
              <w:rPr>
                <w:rFonts w:ascii="Times New Roman" w:hAnsi="Times New Roman" w:cs="Times New Roman"/>
              </w:rPr>
              <w:t>В треугольнике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АВС</w:t>
            </w:r>
            <w:r w:rsidR="00C20266" w:rsidRPr="00C20266">
              <w:rPr>
                <w:rFonts w:ascii="Times New Roman" w:hAnsi="Times New Roman" w:cs="Times New Roman"/>
              </w:rPr>
              <w:t> углы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</w:t>
            </w:r>
            <w:r w:rsidR="00C20266" w:rsidRPr="00C20266">
              <w:rPr>
                <w:rFonts w:ascii="Times New Roman" w:hAnsi="Times New Roman" w:cs="Times New Roman"/>
              </w:rPr>
              <w:t> и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С</w:t>
            </w:r>
            <w:r w:rsidR="00C20266" w:rsidRPr="00C20266">
              <w:rPr>
                <w:rFonts w:ascii="Times New Roman" w:hAnsi="Times New Roman" w:cs="Times New Roman"/>
              </w:rPr>
              <w:t> равны 40° и 60° соответственно.</w:t>
            </w: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 xml:space="preserve"> Найдите угол между высотой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ВН</w:t>
            </w:r>
            <w:r w:rsidRPr="00C20266">
              <w:rPr>
                <w:rFonts w:ascii="Times New Roman" w:hAnsi="Times New Roman" w:cs="Times New Roman"/>
              </w:rPr>
              <w:t> и биссектрисой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BD</w:t>
            </w:r>
            <w:r w:rsidRPr="00C20266">
              <w:rPr>
                <w:rFonts w:ascii="Times New Roman" w:hAnsi="Times New Roman" w:cs="Times New Roman"/>
              </w:rPr>
              <w:t>.</w:t>
            </w:r>
          </w:p>
          <w:p w:rsidR="00A71343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43943">
              <w:rPr>
                <w:rFonts w:ascii="Times New Roman" w:hAnsi="Times New Roman" w:cs="Times New Roman"/>
              </w:rPr>
              <w:t xml:space="preserve"> 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28CB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C43943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Моторная лодка прошла от одной пристани до другой, расстояние между которыми по </w:t>
            </w:r>
          </w:p>
          <w:p w:rsidR="004C5D31" w:rsidRDefault="00C43943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реке равно 16 км, сделала стоянку на 40 мин и вернулась обратно через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3</m:t>
                  </m:r>
                </m:den>
              </m:f>
            </m:oMath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после начала поездки.</w:t>
            </w:r>
          </w:p>
          <w:p w:rsidR="004C5D3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скорость течения реки, если известно, что скорость моторной лодки в стоячей воде </w:t>
            </w:r>
          </w:p>
          <w:p w:rsidR="008E4B9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равна 12 км/ч.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0870C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0870C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0870CD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4C5D31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2B6268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2E36C1" w:rsidRP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Имея такой сток, Амазонка является самой полноводной рекой на планете Земля. Реки можно сравнивать по протяженности (река Нил самая длинная), по площади водосборного бассейна (вновь Амазонка), по глубине (река Конго).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21189D" w:rsidP="002E36C1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нужны для сравнения рек,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Pr="00072CA7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20266">
        <w:trPr>
          <w:trHeight w:val="7376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61C364" wp14:editId="02919AF7">
                  <wp:extent cx="5389502" cy="4886325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biLevel thresh="75000"/>
                          </a:blip>
                          <a:srcRect l="28521" t="20051" r="13148" b="15228"/>
                          <a:stretch/>
                        </pic:blipFill>
                        <pic:spPr bwMode="auto">
                          <a:xfrm>
                            <a:off x="0" y="0"/>
                            <a:ext cx="5426515" cy="4919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0870CD" w:rsidRDefault="0021189D" w:rsidP="00C4394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4C5D31">
        <w:trPr>
          <w:trHeight w:val="5864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2E36C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ge">
                    <wp:posOffset>176530</wp:posOffset>
                  </wp:positionV>
                  <wp:extent cx="5391150" cy="258127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258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4км/ч.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0870CD"/>
    <w:rsid w:val="00110BD6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4111F9"/>
    <w:rsid w:val="004720EF"/>
    <w:rsid w:val="004C5D31"/>
    <w:rsid w:val="00502D57"/>
    <w:rsid w:val="005D0416"/>
    <w:rsid w:val="00780DAC"/>
    <w:rsid w:val="008661D7"/>
    <w:rsid w:val="00896F16"/>
    <w:rsid w:val="008E4B91"/>
    <w:rsid w:val="009B37AF"/>
    <w:rsid w:val="009D5C1B"/>
    <w:rsid w:val="00A71343"/>
    <w:rsid w:val="00A73A14"/>
    <w:rsid w:val="00AC678D"/>
    <w:rsid w:val="00AE1D6D"/>
    <w:rsid w:val="00B904D7"/>
    <w:rsid w:val="00C20266"/>
    <w:rsid w:val="00C43943"/>
    <w:rsid w:val="00C76877"/>
    <w:rsid w:val="00C8237A"/>
    <w:rsid w:val="00CF268C"/>
    <w:rsid w:val="00D15E8E"/>
    <w:rsid w:val="00D53CAD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69BB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5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95230-B6CE-4A35-87FC-0E393C0D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2021-03-26T02:36:00Z</dcterms:created>
  <dcterms:modified xsi:type="dcterms:W3CDTF">2021-03-26T02:43:00Z</dcterms:modified>
</cp:coreProperties>
</file>