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F95" w:rsidRPr="005705AA" w:rsidRDefault="00440FC1" w:rsidP="005705AA">
      <w:pPr>
        <w:pStyle w:val="30"/>
        <w:shd w:val="clear" w:color="auto" w:fill="auto"/>
        <w:spacing w:after="0" w:line="240" w:lineRule="auto"/>
        <w:ind w:left="80"/>
      </w:pPr>
      <w:r w:rsidRPr="005705AA">
        <w:br/>
        <w:t>Всероссийской олимпиады школьников</w:t>
      </w:r>
      <w:r w:rsidRPr="005705AA">
        <w:br/>
        <w:t>по экономике</w:t>
      </w:r>
    </w:p>
    <w:p w:rsidR="008A6F95" w:rsidRPr="005705AA" w:rsidRDefault="00440FC1" w:rsidP="005705AA">
      <w:pPr>
        <w:pStyle w:val="4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5705AA">
        <w:rPr>
          <w:sz w:val="28"/>
          <w:szCs w:val="28"/>
        </w:rPr>
        <w:t>Методические рекомендации по разработке заданий и требований к</w:t>
      </w:r>
      <w:r w:rsidRPr="005705AA">
        <w:rPr>
          <w:sz w:val="28"/>
          <w:szCs w:val="28"/>
        </w:rPr>
        <w:br/>
        <w:t>проведению шко</w:t>
      </w:r>
      <w:r w:rsidR="005C2610" w:rsidRPr="005705AA">
        <w:rPr>
          <w:sz w:val="28"/>
          <w:szCs w:val="28"/>
        </w:rPr>
        <w:t>льного и муниципального этапа вс</w:t>
      </w:r>
      <w:r w:rsidRPr="005705AA">
        <w:rPr>
          <w:sz w:val="28"/>
          <w:szCs w:val="28"/>
        </w:rPr>
        <w:t>ероссийской</w:t>
      </w:r>
      <w:r w:rsidRPr="005705AA">
        <w:rPr>
          <w:sz w:val="28"/>
          <w:szCs w:val="28"/>
        </w:rPr>
        <w:br/>
        <w:t>олимпиады школьников по экономике в 2017/2018 уч. г.</w:t>
      </w:r>
    </w:p>
    <w:p w:rsidR="008A6F95" w:rsidRPr="005705AA" w:rsidRDefault="00440FC1" w:rsidP="005705AA">
      <w:pPr>
        <w:pStyle w:val="30"/>
        <w:shd w:val="clear" w:color="auto" w:fill="auto"/>
        <w:spacing w:after="0" w:line="240" w:lineRule="auto"/>
        <w:ind w:left="20"/>
      </w:pPr>
      <w:r w:rsidRPr="005705AA">
        <w:t>2017 г.</w:t>
      </w:r>
    </w:p>
    <w:p w:rsidR="008A6F95" w:rsidRPr="005705AA" w:rsidRDefault="00440FC1" w:rsidP="005705AA">
      <w:pPr>
        <w:pStyle w:val="1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bookmarkStart w:id="0" w:name="bookmark0"/>
      <w:r w:rsidRPr="005705AA">
        <w:rPr>
          <w:sz w:val="28"/>
          <w:szCs w:val="28"/>
        </w:rPr>
        <w:t>Оглавление</w:t>
      </w:r>
      <w:bookmarkEnd w:id="0"/>
    </w:p>
    <w:p w:rsidR="008A6F95" w:rsidRPr="005705AA" w:rsidRDefault="0064160A" w:rsidP="005705AA">
      <w:pPr>
        <w:pStyle w:val="12"/>
        <w:numPr>
          <w:ilvl w:val="0"/>
          <w:numId w:val="2"/>
        </w:numPr>
        <w:shd w:val="clear" w:color="auto" w:fill="auto"/>
        <w:tabs>
          <w:tab w:val="left" w:pos="330"/>
          <w:tab w:val="right" w:leader="dot" w:pos="9649"/>
        </w:tabs>
        <w:spacing w:before="0" w:line="240" w:lineRule="auto"/>
        <w:rPr>
          <w:sz w:val="28"/>
          <w:szCs w:val="28"/>
        </w:rPr>
      </w:pPr>
      <w:r w:rsidRPr="005705AA">
        <w:rPr>
          <w:sz w:val="28"/>
          <w:szCs w:val="28"/>
        </w:rPr>
        <w:fldChar w:fldCharType="begin"/>
      </w:r>
      <w:r w:rsidR="00440FC1" w:rsidRPr="005705AA">
        <w:rPr>
          <w:sz w:val="28"/>
          <w:szCs w:val="28"/>
        </w:rPr>
        <w:instrText xml:space="preserve"> TOC \o "1-5" \h \z </w:instrText>
      </w:r>
      <w:r w:rsidRPr="005705AA">
        <w:rPr>
          <w:sz w:val="28"/>
          <w:szCs w:val="28"/>
        </w:rPr>
        <w:fldChar w:fldCharType="separate"/>
      </w:r>
      <w:hyperlink w:anchor="bookmark1" w:tooltip="Current Document">
        <w:r w:rsidR="00440FC1" w:rsidRPr="005705AA">
          <w:rPr>
            <w:sz w:val="28"/>
            <w:szCs w:val="28"/>
          </w:rPr>
          <w:t>Общие положения</w:t>
        </w:r>
        <w:r w:rsidR="00440FC1" w:rsidRPr="005705AA">
          <w:rPr>
            <w:sz w:val="28"/>
            <w:szCs w:val="28"/>
          </w:rPr>
          <w:tab/>
          <w:t>4</w:t>
        </w:r>
      </w:hyperlink>
    </w:p>
    <w:p w:rsidR="008A6F95" w:rsidRPr="005705AA" w:rsidRDefault="00440FC1" w:rsidP="005705AA">
      <w:pPr>
        <w:pStyle w:val="12"/>
        <w:numPr>
          <w:ilvl w:val="0"/>
          <w:numId w:val="2"/>
        </w:numPr>
        <w:shd w:val="clear" w:color="auto" w:fill="auto"/>
        <w:tabs>
          <w:tab w:val="left" w:pos="354"/>
        </w:tabs>
        <w:spacing w:before="0" w:line="240" w:lineRule="auto"/>
        <w:rPr>
          <w:sz w:val="28"/>
          <w:szCs w:val="28"/>
        </w:rPr>
      </w:pPr>
      <w:r w:rsidRPr="005705AA">
        <w:rPr>
          <w:sz w:val="28"/>
          <w:szCs w:val="28"/>
        </w:rPr>
        <w:t>Принципы составления олимпиадных заданий и формирования комплектов олимпиадных</w:t>
      </w:r>
    </w:p>
    <w:p w:rsidR="008A6F95" w:rsidRPr="005705AA" w:rsidRDefault="00440FC1" w:rsidP="005705AA">
      <w:pPr>
        <w:pStyle w:val="12"/>
        <w:shd w:val="clear" w:color="auto" w:fill="auto"/>
        <w:tabs>
          <w:tab w:val="right" w:leader="dot" w:pos="9649"/>
        </w:tabs>
        <w:spacing w:before="0" w:line="240" w:lineRule="auto"/>
        <w:rPr>
          <w:sz w:val="28"/>
          <w:szCs w:val="28"/>
        </w:rPr>
      </w:pPr>
      <w:r w:rsidRPr="005705AA">
        <w:rPr>
          <w:sz w:val="28"/>
          <w:szCs w:val="28"/>
        </w:rPr>
        <w:t>заданий для школьного и муниципального этапа</w:t>
      </w:r>
      <w:r w:rsidRPr="005705AA">
        <w:rPr>
          <w:sz w:val="28"/>
          <w:szCs w:val="28"/>
        </w:rPr>
        <w:tab/>
        <w:t>5</w:t>
      </w:r>
    </w:p>
    <w:p w:rsidR="008A6F95" w:rsidRPr="005705AA" w:rsidRDefault="0064160A" w:rsidP="005705AA">
      <w:pPr>
        <w:pStyle w:val="12"/>
        <w:numPr>
          <w:ilvl w:val="0"/>
          <w:numId w:val="2"/>
        </w:numPr>
        <w:shd w:val="clear" w:color="auto" w:fill="auto"/>
        <w:tabs>
          <w:tab w:val="left" w:pos="354"/>
          <w:tab w:val="right" w:leader="dot" w:pos="9649"/>
        </w:tabs>
        <w:spacing w:before="0" w:line="240" w:lineRule="auto"/>
        <w:rPr>
          <w:sz w:val="28"/>
          <w:szCs w:val="28"/>
        </w:rPr>
      </w:pPr>
      <w:hyperlink w:anchor="bookmark3" w:tooltip="Current Document">
        <w:r w:rsidR="00440FC1" w:rsidRPr="005705AA">
          <w:rPr>
            <w:sz w:val="28"/>
            <w:szCs w:val="28"/>
          </w:rPr>
          <w:t>Методика оценивания выполнения олимпиадных заданий</w:t>
        </w:r>
        <w:r w:rsidR="00440FC1" w:rsidRPr="005705AA">
          <w:rPr>
            <w:sz w:val="28"/>
            <w:szCs w:val="28"/>
          </w:rPr>
          <w:tab/>
          <w:t>8</w:t>
        </w:r>
      </w:hyperlink>
    </w:p>
    <w:p w:rsidR="008A6F95" w:rsidRPr="005705AA" w:rsidRDefault="00440FC1" w:rsidP="005705AA">
      <w:pPr>
        <w:pStyle w:val="12"/>
        <w:numPr>
          <w:ilvl w:val="0"/>
          <w:numId w:val="2"/>
        </w:numPr>
        <w:shd w:val="clear" w:color="auto" w:fill="auto"/>
        <w:tabs>
          <w:tab w:val="left" w:pos="354"/>
        </w:tabs>
        <w:spacing w:before="0" w:line="240" w:lineRule="auto"/>
        <w:rPr>
          <w:sz w:val="28"/>
          <w:szCs w:val="28"/>
        </w:rPr>
      </w:pPr>
      <w:r w:rsidRPr="005705AA">
        <w:rPr>
          <w:sz w:val="28"/>
          <w:szCs w:val="28"/>
        </w:rPr>
        <w:t>Описание необходимого материально-технического обеспечения для выполнения</w:t>
      </w:r>
    </w:p>
    <w:p w:rsidR="008A6F95" w:rsidRPr="005705AA" w:rsidRDefault="00440FC1" w:rsidP="005705AA">
      <w:pPr>
        <w:pStyle w:val="12"/>
        <w:shd w:val="clear" w:color="auto" w:fill="auto"/>
        <w:tabs>
          <w:tab w:val="right" w:leader="dot" w:pos="9649"/>
        </w:tabs>
        <w:spacing w:before="0" w:line="240" w:lineRule="auto"/>
        <w:rPr>
          <w:sz w:val="28"/>
          <w:szCs w:val="28"/>
        </w:rPr>
      </w:pPr>
      <w:r w:rsidRPr="005705AA">
        <w:rPr>
          <w:sz w:val="28"/>
          <w:szCs w:val="28"/>
        </w:rPr>
        <w:t>олимпиадных заданий</w:t>
      </w:r>
      <w:r w:rsidRPr="005705AA">
        <w:rPr>
          <w:sz w:val="28"/>
          <w:szCs w:val="28"/>
        </w:rPr>
        <w:tab/>
        <w:t>11</w:t>
      </w:r>
    </w:p>
    <w:p w:rsidR="008A6F95" w:rsidRPr="005705AA" w:rsidRDefault="0064160A" w:rsidP="005705AA">
      <w:pPr>
        <w:pStyle w:val="12"/>
        <w:numPr>
          <w:ilvl w:val="0"/>
          <w:numId w:val="2"/>
        </w:numPr>
        <w:shd w:val="clear" w:color="auto" w:fill="auto"/>
        <w:tabs>
          <w:tab w:val="left" w:pos="354"/>
          <w:tab w:val="right" w:leader="dot" w:pos="9649"/>
        </w:tabs>
        <w:spacing w:before="0" w:line="240" w:lineRule="auto"/>
        <w:rPr>
          <w:sz w:val="28"/>
          <w:szCs w:val="28"/>
        </w:rPr>
      </w:pPr>
      <w:hyperlink w:anchor="bookmark9" w:tooltip="Current Document">
        <w:r w:rsidR="00440FC1" w:rsidRPr="005705AA">
          <w:rPr>
            <w:sz w:val="28"/>
            <w:szCs w:val="28"/>
          </w:rPr>
          <w:t>Порядок проведения туров</w:t>
        </w:r>
        <w:r w:rsidR="00440FC1" w:rsidRPr="005705AA">
          <w:rPr>
            <w:sz w:val="28"/>
            <w:szCs w:val="28"/>
          </w:rPr>
          <w:tab/>
          <w:t>12</w:t>
        </w:r>
      </w:hyperlink>
    </w:p>
    <w:p w:rsidR="008A6F95" w:rsidRPr="005705AA" w:rsidRDefault="00440FC1" w:rsidP="005705AA">
      <w:pPr>
        <w:pStyle w:val="12"/>
        <w:numPr>
          <w:ilvl w:val="0"/>
          <w:numId w:val="2"/>
        </w:numPr>
        <w:shd w:val="clear" w:color="auto" w:fill="auto"/>
        <w:tabs>
          <w:tab w:val="left" w:pos="354"/>
        </w:tabs>
        <w:spacing w:before="0" w:line="240" w:lineRule="auto"/>
        <w:rPr>
          <w:sz w:val="28"/>
          <w:szCs w:val="28"/>
        </w:rPr>
      </w:pPr>
      <w:r w:rsidRPr="005705AA">
        <w:rPr>
          <w:sz w:val="28"/>
          <w:szCs w:val="28"/>
        </w:rPr>
        <w:t>Перечень справочных материалов, средств связи и электронно-вычислительной техники,</w:t>
      </w:r>
    </w:p>
    <w:p w:rsidR="008A6F95" w:rsidRPr="005705AA" w:rsidRDefault="00440FC1" w:rsidP="005705AA">
      <w:pPr>
        <w:pStyle w:val="12"/>
        <w:shd w:val="clear" w:color="auto" w:fill="auto"/>
        <w:tabs>
          <w:tab w:val="left" w:leader="dot" w:pos="9367"/>
        </w:tabs>
        <w:spacing w:before="0" w:line="240" w:lineRule="auto"/>
        <w:rPr>
          <w:sz w:val="28"/>
          <w:szCs w:val="28"/>
        </w:rPr>
      </w:pPr>
      <w:r w:rsidRPr="005705AA">
        <w:rPr>
          <w:sz w:val="28"/>
          <w:szCs w:val="28"/>
        </w:rPr>
        <w:t>разрешенных к использованию во время проведения олимпиады</w:t>
      </w:r>
      <w:r w:rsidRPr="005705AA">
        <w:rPr>
          <w:sz w:val="28"/>
          <w:szCs w:val="28"/>
        </w:rPr>
        <w:tab/>
        <w:t>14</w:t>
      </w:r>
    </w:p>
    <w:p w:rsidR="008A6F95" w:rsidRPr="005705AA" w:rsidRDefault="0064160A" w:rsidP="005705AA">
      <w:pPr>
        <w:pStyle w:val="12"/>
        <w:numPr>
          <w:ilvl w:val="0"/>
          <w:numId w:val="2"/>
        </w:numPr>
        <w:shd w:val="clear" w:color="auto" w:fill="auto"/>
        <w:tabs>
          <w:tab w:val="left" w:pos="354"/>
          <w:tab w:val="left" w:leader="dot" w:pos="9367"/>
        </w:tabs>
        <w:spacing w:before="0" w:line="240" w:lineRule="auto"/>
        <w:rPr>
          <w:sz w:val="28"/>
          <w:szCs w:val="28"/>
        </w:rPr>
      </w:pPr>
      <w:hyperlink w:anchor="bookmark13" w:tooltip="Current Document">
        <w:r w:rsidR="00440FC1" w:rsidRPr="005705AA">
          <w:rPr>
            <w:sz w:val="28"/>
            <w:szCs w:val="28"/>
          </w:rPr>
          <w:t>Примерный перечень тем заданий школьного этапа</w:t>
        </w:r>
        <w:r w:rsidR="00440FC1" w:rsidRPr="005705AA">
          <w:rPr>
            <w:sz w:val="28"/>
            <w:szCs w:val="28"/>
          </w:rPr>
          <w:tab/>
          <w:t>14</w:t>
        </w:r>
      </w:hyperlink>
    </w:p>
    <w:p w:rsidR="008A6F95" w:rsidRPr="005705AA" w:rsidRDefault="0064160A" w:rsidP="005705AA">
      <w:pPr>
        <w:pStyle w:val="12"/>
        <w:numPr>
          <w:ilvl w:val="0"/>
          <w:numId w:val="2"/>
        </w:numPr>
        <w:shd w:val="clear" w:color="auto" w:fill="auto"/>
        <w:tabs>
          <w:tab w:val="left" w:pos="354"/>
          <w:tab w:val="right" w:leader="dot" w:pos="9649"/>
        </w:tabs>
        <w:spacing w:before="0" w:line="240" w:lineRule="auto"/>
        <w:rPr>
          <w:sz w:val="28"/>
          <w:szCs w:val="28"/>
        </w:rPr>
      </w:pPr>
      <w:hyperlink w:anchor="bookmark17" w:tooltip="Current Document">
        <w:r w:rsidR="00440FC1" w:rsidRPr="005705AA">
          <w:rPr>
            <w:sz w:val="28"/>
            <w:szCs w:val="28"/>
          </w:rPr>
          <w:t>Примерный перечень тем заданий муниципального этапа</w:t>
        </w:r>
        <w:r w:rsidR="00440FC1" w:rsidRPr="005705AA">
          <w:rPr>
            <w:sz w:val="28"/>
            <w:szCs w:val="28"/>
          </w:rPr>
          <w:tab/>
          <w:t>16</w:t>
        </w:r>
      </w:hyperlink>
    </w:p>
    <w:p w:rsidR="008A6F95" w:rsidRPr="005705AA" w:rsidRDefault="0064160A" w:rsidP="005705AA">
      <w:pPr>
        <w:pStyle w:val="12"/>
        <w:numPr>
          <w:ilvl w:val="0"/>
          <w:numId w:val="2"/>
        </w:numPr>
        <w:shd w:val="clear" w:color="auto" w:fill="auto"/>
        <w:tabs>
          <w:tab w:val="left" w:pos="354"/>
          <w:tab w:val="right" w:leader="dot" w:pos="9649"/>
        </w:tabs>
        <w:spacing w:before="0" w:line="240" w:lineRule="auto"/>
        <w:rPr>
          <w:sz w:val="28"/>
          <w:szCs w:val="28"/>
        </w:rPr>
        <w:sectPr w:rsidR="008A6F95" w:rsidRPr="005705AA">
          <w:footerReference w:type="default" r:id="rId7"/>
          <w:pgSz w:w="12240" w:h="15840"/>
          <w:pgMar w:top="1473" w:right="840" w:bottom="1473" w:left="1675" w:header="0" w:footer="3" w:gutter="0"/>
          <w:cols w:space="720"/>
          <w:noEndnote/>
          <w:docGrid w:linePitch="360"/>
        </w:sectPr>
      </w:pPr>
      <w:hyperlink w:anchor="bookmark20" w:tooltip="Current Document">
        <w:r w:rsidR="00440FC1" w:rsidRPr="005705AA">
          <w:rPr>
            <w:sz w:val="28"/>
            <w:szCs w:val="28"/>
          </w:rPr>
          <w:t>Примеры заданий</w:t>
        </w:r>
        <w:r w:rsidR="00440FC1" w:rsidRPr="005705AA">
          <w:rPr>
            <w:sz w:val="28"/>
            <w:szCs w:val="28"/>
          </w:rPr>
          <w:tab/>
          <w:t>18</w:t>
        </w:r>
      </w:hyperlink>
      <w:r w:rsidRPr="005705AA">
        <w:rPr>
          <w:sz w:val="28"/>
          <w:szCs w:val="28"/>
        </w:rPr>
        <w:fldChar w:fldCharType="end"/>
      </w:r>
    </w:p>
    <w:p w:rsidR="008A6F95" w:rsidRPr="005705AA" w:rsidRDefault="00440FC1" w:rsidP="005705AA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380"/>
        </w:tabs>
        <w:spacing w:after="0" w:line="240" w:lineRule="auto"/>
        <w:jc w:val="center"/>
        <w:rPr>
          <w:sz w:val="28"/>
          <w:szCs w:val="28"/>
        </w:rPr>
      </w:pPr>
      <w:bookmarkStart w:id="1" w:name="bookmark1"/>
      <w:r w:rsidRPr="005705AA">
        <w:rPr>
          <w:sz w:val="28"/>
          <w:szCs w:val="28"/>
        </w:rPr>
        <w:lastRenderedPageBreak/>
        <w:t>Общие положения</w:t>
      </w:r>
      <w:bookmarkEnd w:id="1"/>
    </w:p>
    <w:p w:rsidR="008A6F95" w:rsidRPr="005705AA" w:rsidRDefault="00440FC1" w:rsidP="005705AA">
      <w:pPr>
        <w:pStyle w:val="20"/>
        <w:numPr>
          <w:ilvl w:val="0"/>
          <w:numId w:val="4"/>
        </w:numPr>
        <w:shd w:val="clear" w:color="auto" w:fill="auto"/>
        <w:tabs>
          <w:tab w:val="left" w:pos="1014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Школьный этап является первым этапом Всероссийской олимпиады школьников, а муниципальный этап — вторым. Их целью является поощрение у школьников интереса к изу</w:t>
      </w:r>
      <w:r w:rsidRPr="005705AA">
        <w:rPr>
          <w:sz w:val="28"/>
          <w:szCs w:val="28"/>
        </w:rPr>
        <w:softHyphen/>
        <w:t>чению экономики и выделение талантливых ребят для участия в последующих этапах олим</w:t>
      </w:r>
      <w:r w:rsidRPr="005705AA">
        <w:rPr>
          <w:sz w:val="28"/>
          <w:szCs w:val="28"/>
        </w:rPr>
        <w:softHyphen/>
        <w:t>пиады.</w:t>
      </w:r>
    </w:p>
    <w:p w:rsidR="008A6F95" w:rsidRPr="005705AA" w:rsidRDefault="00440FC1" w:rsidP="005705AA">
      <w:pPr>
        <w:pStyle w:val="20"/>
        <w:numPr>
          <w:ilvl w:val="0"/>
          <w:numId w:val="4"/>
        </w:numPr>
        <w:shd w:val="clear" w:color="auto" w:fill="auto"/>
        <w:tabs>
          <w:tab w:val="left" w:pos="101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Организатором школьного и муниципального этапа является орган местного само</w:t>
      </w:r>
      <w:r w:rsidRPr="005705AA">
        <w:rPr>
          <w:sz w:val="28"/>
          <w:szCs w:val="28"/>
        </w:rPr>
        <w:softHyphen/>
        <w:t>управления, осуществляющий управление в сфере образования.</w:t>
      </w:r>
    </w:p>
    <w:p w:rsidR="008A6F95" w:rsidRPr="005705AA" w:rsidRDefault="00440FC1" w:rsidP="005705AA">
      <w:pPr>
        <w:pStyle w:val="20"/>
        <w:numPr>
          <w:ilvl w:val="0"/>
          <w:numId w:val="4"/>
        </w:numPr>
        <w:shd w:val="clear" w:color="auto" w:fill="auto"/>
        <w:tabs>
          <w:tab w:val="left" w:pos="1054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Рабочим языком олимпиады является русский язык.</w:t>
      </w:r>
    </w:p>
    <w:p w:rsidR="008A6F95" w:rsidRPr="005705AA" w:rsidRDefault="00440FC1" w:rsidP="005705AA">
      <w:pPr>
        <w:pStyle w:val="20"/>
        <w:numPr>
          <w:ilvl w:val="0"/>
          <w:numId w:val="4"/>
        </w:numPr>
        <w:shd w:val="clear" w:color="auto" w:fill="auto"/>
        <w:tabs>
          <w:tab w:val="left" w:pos="1054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Взимание платы за участие в олимпиаде не допускается.</w:t>
      </w:r>
    </w:p>
    <w:p w:rsidR="008A6F95" w:rsidRPr="005705AA" w:rsidRDefault="00440FC1" w:rsidP="005705AA">
      <w:pPr>
        <w:pStyle w:val="20"/>
        <w:numPr>
          <w:ilvl w:val="0"/>
          <w:numId w:val="4"/>
        </w:numPr>
        <w:shd w:val="clear" w:color="auto" w:fill="auto"/>
        <w:tabs>
          <w:tab w:val="left" w:pos="1023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В школьном этапе олимпиады по экономике принимают индивидуальное участие обу</w:t>
      </w:r>
      <w:r w:rsidRPr="005705AA">
        <w:rPr>
          <w:sz w:val="28"/>
          <w:szCs w:val="28"/>
        </w:rPr>
        <w:softHyphen/>
        <w:t>чающиеся 5—11 классов организации, осуществляющих образовательную деятельность по об</w:t>
      </w:r>
      <w:r w:rsidRPr="005705AA">
        <w:rPr>
          <w:sz w:val="28"/>
          <w:szCs w:val="28"/>
        </w:rPr>
        <w:softHyphen/>
        <w:t>разовательным программам основного общего и среднего общего образования. Квоты на участие в школьном этапе Олимпиады не устанавливаются.</w:t>
      </w:r>
    </w:p>
    <w:p w:rsidR="008A6F95" w:rsidRPr="005705AA" w:rsidRDefault="00440FC1" w:rsidP="005705AA">
      <w:pPr>
        <w:pStyle w:val="20"/>
        <w:numPr>
          <w:ilvl w:val="0"/>
          <w:numId w:val="4"/>
        </w:numPr>
        <w:shd w:val="clear" w:color="auto" w:fill="auto"/>
        <w:tabs>
          <w:tab w:val="left" w:pos="1014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В муниципальном этапе олимпиады по каждому общеобразовательному предмету принимают индивидуальное участие:</w:t>
      </w:r>
    </w:p>
    <w:p w:rsidR="008A6F95" w:rsidRPr="005705AA" w:rsidRDefault="00440FC1" w:rsidP="005705AA">
      <w:pPr>
        <w:pStyle w:val="20"/>
        <w:numPr>
          <w:ilvl w:val="0"/>
          <w:numId w:val="5"/>
        </w:numPr>
        <w:shd w:val="clear" w:color="auto" w:fill="auto"/>
        <w:tabs>
          <w:tab w:val="left" w:pos="972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участники школьного этапа олимпиады текущего учебного года, набравшие необходи</w:t>
      </w:r>
      <w:r w:rsidRPr="005705AA">
        <w:rPr>
          <w:sz w:val="28"/>
          <w:szCs w:val="28"/>
        </w:rPr>
        <w:softHyphen/>
        <w:t>мое для участия в муниципальном этапе олимпиады количество баллов, установленное органи</w:t>
      </w:r>
      <w:r w:rsidRPr="005705AA">
        <w:rPr>
          <w:sz w:val="28"/>
          <w:szCs w:val="28"/>
        </w:rPr>
        <w:softHyphen/>
        <w:t>затором муниципального этапа олимпиады;</w:t>
      </w:r>
    </w:p>
    <w:p w:rsidR="008A6F95" w:rsidRPr="005705AA" w:rsidRDefault="00440FC1" w:rsidP="005705AA">
      <w:pPr>
        <w:pStyle w:val="20"/>
        <w:numPr>
          <w:ilvl w:val="0"/>
          <w:numId w:val="5"/>
        </w:numPr>
        <w:shd w:val="clear" w:color="auto" w:fill="auto"/>
        <w:tabs>
          <w:tab w:val="left" w:pos="972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8A6F95" w:rsidRPr="005705AA" w:rsidRDefault="00440FC1" w:rsidP="005705AA">
      <w:pPr>
        <w:pStyle w:val="20"/>
        <w:numPr>
          <w:ilvl w:val="0"/>
          <w:numId w:val="4"/>
        </w:numPr>
        <w:shd w:val="clear" w:color="auto" w:fill="auto"/>
        <w:tabs>
          <w:tab w:val="left" w:pos="101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Участники школьного этапа олимпиады вправе выполнять олимпиадные задания, раз</w:t>
      </w:r>
      <w:r w:rsidRPr="005705AA">
        <w:rPr>
          <w:sz w:val="28"/>
          <w:szCs w:val="28"/>
        </w:rPr>
        <w:softHyphen/>
        <w:t>работанные для более старших классов по отношению к тем, в которых они проходят обучение..</w:t>
      </w:r>
    </w:p>
    <w:p w:rsidR="008A6F95" w:rsidRPr="005705AA" w:rsidRDefault="00440FC1" w:rsidP="005705AA">
      <w:pPr>
        <w:pStyle w:val="20"/>
        <w:numPr>
          <w:ilvl w:val="0"/>
          <w:numId w:val="4"/>
        </w:numPr>
        <w:shd w:val="clear" w:color="auto" w:fill="auto"/>
        <w:tabs>
          <w:tab w:val="left" w:pos="102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Победители и призеры муниципального этапа предыдущего года на муниципальном этапе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последующиеэтапы олимпиады данные участники олимпиады выполняют олимпиадные задания, разрабо</w:t>
      </w:r>
      <w:r w:rsidRPr="005705AA">
        <w:rPr>
          <w:sz w:val="28"/>
          <w:szCs w:val="28"/>
        </w:rPr>
        <w:softHyphen/>
        <w:t>танные для класса, который они выбрали на муниципальном этапе олимпиады.</w:t>
      </w:r>
    </w:p>
    <w:p w:rsidR="008A6F95" w:rsidRPr="005705AA" w:rsidRDefault="00440FC1" w:rsidP="005705AA">
      <w:pPr>
        <w:pStyle w:val="20"/>
        <w:numPr>
          <w:ilvl w:val="0"/>
          <w:numId w:val="4"/>
        </w:numPr>
        <w:shd w:val="clear" w:color="auto" w:fill="auto"/>
        <w:tabs>
          <w:tab w:val="left" w:pos="1054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Школьный этап олимпиады проводится по заданиям, разработанным муниципальной предметно-методической комиссией (далее — составители) с учетом настоящих методических рекомендаций, разработанных центральной предметно-методической комиссией.</w:t>
      </w:r>
    </w:p>
    <w:p w:rsidR="008A6F95" w:rsidRPr="005705AA" w:rsidRDefault="00440FC1" w:rsidP="005705AA">
      <w:pPr>
        <w:pStyle w:val="20"/>
        <w:numPr>
          <w:ilvl w:val="0"/>
          <w:numId w:val="4"/>
        </w:numPr>
        <w:shd w:val="clear" w:color="auto" w:fill="auto"/>
        <w:tabs>
          <w:tab w:val="left" w:pos="1174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Муниципальный этап олимпиады проводится по заданиям, разработанным регио</w:t>
      </w:r>
      <w:r w:rsidRPr="005705AA">
        <w:rPr>
          <w:sz w:val="28"/>
          <w:szCs w:val="28"/>
        </w:rPr>
        <w:softHyphen/>
        <w:t>нальной предметно-методической комиссией (далее — составители) с учетом настоящих мето</w:t>
      </w:r>
      <w:r w:rsidRPr="005705AA">
        <w:rPr>
          <w:sz w:val="28"/>
          <w:szCs w:val="28"/>
        </w:rPr>
        <w:softHyphen/>
        <w:t>дических рекомендаций, разработанных центральной предметно-методической комиссией.</w:t>
      </w:r>
    </w:p>
    <w:p w:rsidR="008A6F95" w:rsidRPr="005705AA" w:rsidRDefault="00440FC1" w:rsidP="005705AA">
      <w:pPr>
        <w:pStyle w:val="20"/>
        <w:numPr>
          <w:ilvl w:val="0"/>
          <w:numId w:val="4"/>
        </w:numPr>
        <w:shd w:val="clear" w:color="auto" w:fill="auto"/>
        <w:tabs>
          <w:tab w:val="left" w:pos="1190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Срок окончания школьного этапа олимпиады — не позднее 1 ноября.</w:t>
      </w:r>
    </w:p>
    <w:p w:rsidR="008A6F95" w:rsidRPr="005705AA" w:rsidRDefault="00440FC1" w:rsidP="005705AA">
      <w:pPr>
        <w:pStyle w:val="20"/>
        <w:numPr>
          <w:ilvl w:val="0"/>
          <w:numId w:val="4"/>
        </w:numPr>
        <w:shd w:val="clear" w:color="auto" w:fill="auto"/>
        <w:tabs>
          <w:tab w:val="left" w:pos="1190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 xml:space="preserve">Срок окончания муниципального этапа олимпиады — не позднее 25 </w:t>
      </w:r>
      <w:r w:rsidRPr="005705AA">
        <w:rPr>
          <w:sz w:val="28"/>
          <w:szCs w:val="28"/>
        </w:rPr>
        <w:lastRenderedPageBreak/>
        <w:t>декабря.</w:t>
      </w:r>
    </w:p>
    <w:p w:rsidR="008A6F95" w:rsidRPr="005705AA" w:rsidRDefault="00440FC1" w:rsidP="005705AA">
      <w:pPr>
        <w:pStyle w:val="20"/>
        <w:numPr>
          <w:ilvl w:val="0"/>
          <w:numId w:val="4"/>
        </w:numPr>
        <w:shd w:val="clear" w:color="auto" w:fill="auto"/>
        <w:tabs>
          <w:tab w:val="left" w:pos="1169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Организатору муниципального этапа олимпиады рекомендуется после подведения его итогов опубликовать на своем официальном сайте задания муниципального этапа, а также ска</w:t>
      </w:r>
      <w:r w:rsidRPr="005705AA">
        <w:rPr>
          <w:sz w:val="28"/>
          <w:szCs w:val="28"/>
        </w:rPr>
        <w:softHyphen/>
        <w:t>нированные версии работ победителей и призеров.</w:t>
      </w:r>
    </w:p>
    <w:p w:rsidR="008A6F95" w:rsidRPr="005705AA" w:rsidRDefault="00440FC1" w:rsidP="005705AA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440"/>
        </w:tabs>
        <w:spacing w:after="0" w:line="240" w:lineRule="auto"/>
        <w:jc w:val="both"/>
        <w:rPr>
          <w:sz w:val="28"/>
          <w:szCs w:val="28"/>
        </w:rPr>
      </w:pPr>
      <w:bookmarkStart w:id="2" w:name="bookmark2"/>
      <w:r w:rsidRPr="005705AA">
        <w:rPr>
          <w:sz w:val="28"/>
          <w:szCs w:val="28"/>
        </w:rPr>
        <w:t>Принципы составления олимпиадных заданий и фор</w:t>
      </w:r>
      <w:r w:rsidRPr="005705AA">
        <w:rPr>
          <w:sz w:val="28"/>
          <w:szCs w:val="28"/>
        </w:rPr>
        <w:softHyphen/>
        <w:t>мирования комплектов олимпиадных заданий для школьного и муниципального этапа</w:t>
      </w:r>
      <w:bookmarkEnd w:id="2"/>
    </w:p>
    <w:p w:rsidR="008A6F95" w:rsidRPr="005705AA" w:rsidRDefault="00440FC1" w:rsidP="005705AA">
      <w:pPr>
        <w:pStyle w:val="20"/>
        <w:numPr>
          <w:ilvl w:val="0"/>
          <w:numId w:val="6"/>
        </w:numPr>
        <w:shd w:val="clear" w:color="auto" w:fill="auto"/>
        <w:tabs>
          <w:tab w:val="left" w:pos="1049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Задания должны быть составленными корректно (не допускать различных трактовок и иметь логически непротиворечивое решение), характеризоваться новизной и творческой на</w:t>
      </w:r>
      <w:r w:rsidRPr="005705AA">
        <w:rPr>
          <w:sz w:val="28"/>
          <w:szCs w:val="28"/>
        </w:rPr>
        <w:softHyphen/>
        <w:t>правленностью, сочетать задания разного уровня сложности.</w:t>
      </w:r>
    </w:p>
    <w:p w:rsidR="008A6F95" w:rsidRPr="005705AA" w:rsidRDefault="00440FC1" w:rsidP="005705AA">
      <w:pPr>
        <w:pStyle w:val="20"/>
        <w:numPr>
          <w:ilvl w:val="0"/>
          <w:numId w:val="6"/>
        </w:numPr>
        <w:shd w:val="clear" w:color="auto" w:fill="auto"/>
        <w:tabs>
          <w:tab w:val="left" w:pos="1094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Рекомендуется включать в олимпиадный вариант задания трех типов:</w:t>
      </w:r>
    </w:p>
    <w:p w:rsidR="008A6F95" w:rsidRPr="005705AA" w:rsidRDefault="00440FC1" w:rsidP="005705AA">
      <w:pPr>
        <w:pStyle w:val="20"/>
        <w:numPr>
          <w:ilvl w:val="0"/>
          <w:numId w:val="5"/>
        </w:numPr>
        <w:shd w:val="clear" w:color="auto" w:fill="auto"/>
        <w:tabs>
          <w:tab w:val="left" w:pos="1003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задания, выявляющие знание участниками олимпиады предмета экономики;</w:t>
      </w:r>
    </w:p>
    <w:p w:rsidR="008A6F95" w:rsidRPr="005705AA" w:rsidRDefault="00440FC1" w:rsidP="005705AA">
      <w:pPr>
        <w:pStyle w:val="20"/>
        <w:numPr>
          <w:ilvl w:val="0"/>
          <w:numId w:val="5"/>
        </w:numPr>
        <w:shd w:val="clear" w:color="auto" w:fill="auto"/>
        <w:tabs>
          <w:tab w:val="left" w:pos="1003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межпредметные задания, показывающие связь экономики с математикой, социологией и</w:t>
      </w:r>
    </w:p>
    <w:p w:rsidR="008A6F95" w:rsidRPr="005705AA" w:rsidRDefault="00440FC1" w:rsidP="005705AA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5705AA">
        <w:rPr>
          <w:sz w:val="28"/>
          <w:szCs w:val="28"/>
        </w:rPr>
        <w:t>т. д.;</w:t>
      </w:r>
    </w:p>
    <w:p w:rsidR="008A6F95" w:rsidRPr="005705AA" w:rsidRDefault="00440FC1" w:rsidP="005705AA">
      <w:pPr>
        <w:pStyle w:val="20"/>
        <w:numPr>
          <w:ilvl w:val="0"/>
          <w:numId w:val="5"/>
        </w:numPr>
        <w:shd w:val="clear" w:color="auto" w:fill="auto"/>
        <w:tabs>
          <w:tab w:val="left" w:pos="1003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компетентностью задания, выявляющие умение участников применять экономические концепции к задачам реального мира.</w:t>
      </w:r>
    </w:p>
    <w:p w:rsidR="008A6F95" w:rsidRPr="005705AA" w:rsidRDefault="00440FC1" w:rsidP="005705AA">
      <w:pPr>
        <w:pStyle w:val="20"/>
        <w:numPr>
          <w:ilvl w:val="0"/>
          <w:numId w:val="6"/>
        </w:numPr>
        <w:shd w:val="clear" w:color="auto" w:fill="auto"/>
        <w:tabs>
          <w:tab w:val="left" w:pos="1094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Для каждой новой олимпиады разрабатываются оригинальные, новые по содержанию</w:t>
      </w:r>
    </w:p>
    <w:p w:rsidR="008A6F95" w:rsidRPr="005705AA" w:rsidRDefault="00440FC1" w:rsidP="005705AA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5705AA">
        <w:rPr>
          <w:sz w:val="28"/>
          <w:szCs w:val="28"/>
        </w:rPr>
        <w:t>задания. Разрабатывать отдельный комплект заданий для каждого класса необязательно. Можно,</w:t>
      </w:r>
    </w:p>
    <w:p w:rsidR="008A6F95" w:rsidRPr="005705AA" w:rsidRDefault="00440FC1" w:rsidP="005705AA">
      <w:pPr>
        <w:pStyle w:val="20"/>
        <w:shd w:val="clear" w:color="auto" w:fill="auto"/>
        <w:spacing w:line="240" w:lineRule="auto"/>
        <w:jc w:val="center"/>
        <w:rPr>
          <w:sz w:val="28"/>
          <w:szCs w:val="28"/>
        </w:rPr>
        <w:sectPr w:rsidR="008A6F95" w:rsidRPr="005705AA">
          <w:footerReference w:type="default" r:id="rId8"/>
          <w:pgSz w:w="12240" w:h="15840"/>
          <w:pgMar w:top="1147" w:right="542" w:bottom="1013" w:left="1675" w:header="0" w:footer="3" w:gutter="0"/>
          <w:cols w:space="720"/>
          <w:noEndnote/>
          <w:titlePg/>
          <w:docGrid w:linePitch="360"/>
        </w:sectPr>
      </w:pPr>
      <w:r w:rsidRPr="005705AA">
        <w:rPr>
          <w:sz w:val="28"/>
          <w:szCs w:val="28"/>
        </w:rPr>
        <w:t>5</w:t>
      </w:r>
    </w:p>
    <w:p w:rsidR="008A6F95" w:rsidRPr="005705AA" w:rsidRDefault="00440FC1" w:rsidP="005705AA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5705AA">
        <w:rPr>
          <w:sz w:val="28"/>
          <w:szCs w:val="28"/>
        </w:rPr>
        <w:lastRenderedPageBreak/>
        <w:t>например, объединить ва</w:t>
      </w:r>
      <w:r w:rsidR="00B85D79" w:rsidRPr="005705AA">
        <w:rPr>
          <w:sz w:val="28"/>
          <w:szCs w:val="28"/>
        </w:rPr>
        <w:t xml:space="preserve">рианты 5—7, 8—9 и 10—11 классов. </w:t>
      </w:r>
      <w:r w:rsidRPr="005705AA">
        <w:rPr>
          <w:sz w:val="28"/>
          <w:szCs w:val="28"/>
        </w:rPr>
        <w:t>Уровень сложности заданий определяется составителями. Учитывая разный уровень подготовки в различных учебных заведениях, задания школьного и муниципального тура не должны иметь высокий уровень сложности. Их основная задача — отбор школьников, имеющих хорошую экономическую и математическую подготовку, и отсев тех, кто подготовлен слабо. Выявление же особо одаренных школьников — задача следующих этапов.</w:t>
      </w:r>
    </w:p>
    <w:p w:rsidR="008A6F95" w:rsidRPr="005705AA" w:rsidRDefault="00440FC1" w:rsidP="005705AA">
      <w:pPr>
        <w:pStyle w:val="20"/>
        <w:numPr>
          <w:ilvl w:val="0"/>
          <w:numId w:val="6"/>
        </w:numPr>
        <w:shd w:val="clear" w:color="auto" w:fill="auto"/>
        <w:tabs>
          <w:tab w:val="left" w:pos="102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При составлении заданий нужно принять во внимание, что школьный и муниципальный этапы проводится в первой половине учебного года, и задания должны ориентироваться на программу предыдущих лет и первые пункты программы текущего года. Например, во многих школах макроэкономика изучается только в 11 классе, поэтому не стоит перегружать начальные этапы вопросами и задачами по макроэкономике.</w:t>
      </w:r>
    </w:p>
    <w:p w:rsidR="008A6F95" w:rsidRPr="005705AA" w:rsidRDefault="00440FC1" w:rsidP="005705AA">
      <w:pPr>
        <w:pStyle w:val="20"/>
        <w:numPr>
          <w:ilvl w:val="0"/>
          <w:numId w:val="6"/>
        </w:numPr>
        <w:shd w:val="clear" w:color="auto" w:fill="auto"/>
        <w:tabs>
          <w:tab w:val="left" w:pos="1014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Олимпиадные задания разрабатываются на основе программы среднего (полного) об</w:t>
      </w:r>
      <w:r w:rsidRPr="005705AA">
        <w:rPr>
          <w:sz w:val="28"/>
          <w:szCs w:val="28"/>
        </w:rPr>
        <w:softHyphen/>
        <w:t>щего образования по экономике (профильный уровень).</w:t>
      </w:r>
    </w:p>
    <w:p w:rsidR="008A6F95" w:rsidRPr="005705AA" w:rsidRDefault="00440FC1" w:rsidP="005705AA">
      <w:pPr>
        <w:pStyle w:val="20"/>
        <w:numPr>
          <w:ilvl w:val="0"/>
          <w:numId w:val="6"/>
        </w:numPr>
        <w:shd w:val="clear" w:color="auto" w:fill="auto"/>
        <w:tabs>
          <w:tab w:val="left" w:pos="1054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Олимпиадные задания могут включать тесты и задачи (открытые вопросы).</w:t>
      </w:r>
    </w:p>
    <w:p w:rsidR="008A6F95" w:rsidRPr="005705AA" w:rsidRDefault="00440FC1" w:rsidP="005705AA">
      <w:pPr>
        <w:pStyle w:val="20"/>
        <w:numPr>
          <w:ilvl w:val="0"/>
          <w:numId w:val="6"/>
        </w:numPr>
        <w:shd w:val="clear" w:color="auto" w:fill="auto"/>
        <w:tabs>
          <w:tab w:val="left" w:pos="1054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Тестовые задания </w:t>
      </w:r>
      <w:r w:rsidRPr="005705AA">
        <w:rPr>
          <w:sz w:val="28"/>
          <w:szCs w:val="28"/>
        </w:rPr>
        <w:t>могут включать:</w:t>
      </w:r>
    </w:p>
    <w:p w:rsidR="008A6F95" w:rsidRPr="005705AA" w:rsidRDefault="00440FC1" w:rsidP="005705AA">
      <w:pPr>
        <w:pStyle w:val="20"/>
        <w:numPr>
          <w:ilvl w:val="0"/>
          <w:numId w:val="5"/>
        </w:numPr>
        <w:shd w:val="clear" w:color="auto" w:fill="auto"/>
        <w:tabs>
          <w:tab w:val="left" w:pos="93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Вопросы типа «Верно/Неверно». </w:t>
      </w:r>
      <w:r w:rsidRPr="005705AA">
        <w:rPr>
          <w:sz w:val="28"/>
          <w:szCs w:val="28"/>
        </w:rPr>
        <w:t>Участник должен оценить справедливость приве</w:t>
      </w:r>
      <w:r w:rsidRPr="005705AA">
        <w:rPr>
          <w:sz w:val="28"/>
          <w:szCs w:val="28"/>
        </w:rPr>
        <w:softHyphen/>
        <w:t>денного высказывания.</w:t>
      </w:r>
    </w:p>
    <w:p w:rsidR="008A6F95" w:rsidRPr="005705AA" w:rsidRDefault="00440FC1" w:rsidP="005705AA">
      <w:pPr>
        <w:pStyle w:val="20"/>
        <w:numPr>
          <w:ilvl w:val="0"/>
          <w:numId w:val="5"/>
        </w:numPr>
        <w:shd w:val="clear" w:color="auto" w:fill="auto"/>
        <w:tabs>
          <w:tab w:val="left" w:pos="93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Вопросы с выбором одного варианта из нескольких предложенных. </w:t>
      </w:r>
      <w:r w:rsidRPr="005705AA">
        <w:rPr>
          <w:sz w:val="28"/>
          <w:szCs w:val="28"/>
        </w:rPr>
        <w:t>В каждом во</w:t>
      </w:r>
      <w:r w:rsidRPr="005705AA">
        <w:rPr>
          <w:sz w:val="28"/>
          <w:szCs w:val="28"/>
        </w:rPr>
        <w:softHyphen/>
        <w:t>просе из 4-5 вариантов ответа нужно выбрать единственный верный (или наиболее полный) от</w:t>
      </w:r>
      <w:r w:rsidRPr="005705AA">
        <w:rPr>
          <w:sz w:val="28"/>
          <w:szCs w:val="28"/>
        </w:rPr>
        <w:softHyphen/>
        <w:t>вет.</w:t>
      </w:r>
    </w:p>
    <w:p w:rsidR="008A6F95" w:rsidRPr="005705AA" w:rsidRDefault="00440FC1" w:rsidP="005705AA">
      <w:pPr>
        <w:pStyle w:val="20"/>
        <w:numPr>
          <w:ilvl w:val="0"/>
          <w:numId w:val="5"/>
        </w:numPr>
        <w:shd w:val="clear" w:color="auto" w:fill="auto"/>
        <w:tabs>
          <w:tab w:val="left" w:pos="93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Вопросы с выбором всех верных ответов из предложенных вариантов. </w:t>
      </w:r>
      <w:r w:rsidRPr="005705AA">
        <w:rPr>
          <w:sz w:val="28"/>
          <w:szCs w:val="28"/>
        </w:rPr>
        <w:t>Участник получает баллы, если выбрал все верные ответы не выбрал ни одного лишнего.</w:t>
      </w:r>
    </w:p>
    <w:p w:rsidR="008A6F95" w:rsidRPr="005705AA" w:rsidRDefault="00440FC1" w:rsidP="005705AA">
      <w:pPr>
        <w:pStyle w:val="20"/>
        <w:numPr>
          <w:ilvl w:val="0"/>
          <w:numId w:val="5"/>
        </w:numPr>
        <w:shd w:val="clear" w:color="auto" w:fill="auto"/>
        <w:tabs>
          <w:tab w:val="left" w:pos="93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Вопросы с открытым ответом. </w:t>
      </w:r>
      <w:r w:rsidRPr="005705AA">
        <w:rPr>
          <w:sz w:val="28"/>
          <w:szCs w:val="28"/>
        </w:rPr>
        <w:t>Участник должен привести ответ на вопрос или задачу без объяснения и решения.</w:t>
      </w:r>
    </w:p>
    <w:p w:rsidR="008A6F95" w:rsidRPr="005705AA" w:rsidRDefault="00440FC1" w:rsidP="005705AA">
      <w:pPr>
        <w:pStyle w:val="20"/>
        <w:shd w:val="clear" w:color="auto" w:fill="auto"/>
        <w:spacing w:line="240" w:lineRule="auto"/>
        <w:ind w:firstLine="760"/>
        <w:rPr>
          <w:b/>
          <w:sz w:val="28"/>
          <w:szCs w:val="28"/>
        </w:rPr>
      </w:pPr>
      <w:r w:rsidRPr="005705AA">
        <w:rPr>
          <w:sz w:val="28"/>
          <w:szCs w:val="28"/>
        </w:rPr>
        <w:t>Четких требований к количеству вопросов разных типов и их стоимости в баллах нет</w:t>
      </w:r>
      <w:r w:rsidRPr="005705AA">
        <w:rPr>
          <w:b/>
          <w:sz w:val="28"/>
          <w:szCs w:val="28"/>
        </w:rPr>
        <w:t xml:space="preserve">, </w:t>
      </w:r>
      <w:r w:rsidR="00EE58C8" w:rsidRPr="005705AA">
        <w:rPr>
          <w:b/>
          <w:sz w:val="28"/>
          <w:szCs w:val="28"/>
        </w:rPr>
        <w:t>но вариант заданий школьного этапа должен быть составлен для выполнения в рамках 45 минут.</w:t>
      </w:r>
    </w:p>
    <w:p w:rsidR="008A6F95" w:rsidRPr="005705AA" w:rsidRDefault="00440FC1" w:rsidP="005705AA">
      <w:pPr>
        <w:pStyle w:val="20"/>
        <w:shd w:val="clear" w:color="auto" w:fill="auto"/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Стоит, однако, обратить внимание, что у тестов как типа задания есть достоинства и не</w:t>
      </w:r>
      <w:r w:rsidRPr="005705AA">
        <w:rPr>
          <w:sz w:val="28"/>
          <w:szCs w:val="28"/>
        </w:rPr>
        <w:softHyphen/>
        <w:t>достатки. С одной стороны, тестовые задания можно быстро проверить, а также можно не бес</w:t>
      </w:r>
      <w:r w:rsidRPr="005705AA">
        <w:rPr>
          <w:sz w:val="28"/>
          <w:szCs w:val="28"/>
        </w:rPr>
        <w:softHyphen/>
        <w:t>покоиться о единообразной их проверке в разных работах (технические ошибки могут быть легко исправлены в результате апелляции). С другой стороны, корректное тестовое задание с лако</w:t>
      </w:r>
      <w:r w:rsidRPr="005705AA">
        <w:rPr>
          <w:sz w:val="28"/>
          <w:szCs w:val="28"/>
        </w:rPr>
        <w:softHyphen/>
        <w:t>ничной формулировкой, как правило, трудно составить, учтя все нюансы вопроса (в этом аспекте задачи являются более удачным форматом). Кроме того, тестовые задания допускают угадывание правильного ответа и повышают вероятность эффективного списывания.</w:t>
      </w:r>
    </w:p>
    <w:p w:rsidR="008A6F95" w:rsidRPr="005705AA" w:rsidRDefault="00440FC1" w:rsidP="005705AA">
      <w:pPr>
        <w:pStyle w:val="20"/>
        <w:shd w:val="clear" w:color="auto" w:fill="auto"/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 xml:space="preserve">ЦПМК рекомендует ограничить количество вопросов в тесте числом 15—20 </w:t>
      </w:r>
      <w:r w:rsidRPr="005705AA">
        <w:rPr>
          <w:sz w:val="28"/>
          <w:szCs w:val="28"/>
        </w:rPr>
        <w:lastRenderedPageBreak/>
        <w:t>(или мень</w:t>
      </w:r>
      <w:r w:rsidRPr="005705AA">
        <w:rPr>
          <w:sz w:val="28"/>
          <w:szCs w:val="28"/>
        </w:rPr>
        <w:softHyphen/>
        <w:t>шим количеством в младших классах), а время написания тестов — 45минутами. Количе</w:t>
      </w:r>
      <w:r w:rsidRPr="005705AA">
        <w:rPr>
          <w:sz w:val="28"/>
          <w:szCs w:val="28"/>
        </w:rPr>
        <w:softHyphen/>
        <w:t>ство баллов за разные типы заданий определяются составителями в соответствии с их сложно</w:t>
      </w:r>
      <w:r w:rsidRPr="005705AA">
        <w:rPr>
          <w:sz w:val="28"/>
          <w:szCs w:val="28"/>
        </w:rPr>
        <w:softHyphen/>
        <w:t>стью для участников.</w:t>
      </w:r>
    </w:p>
    <w:p w:rsidR="008A6F95" w:rsidRPr="005705AA" w:rsidRDefault="00440FC1" w:rsidP="005705AA">
      <w:pPr>
        <w:pStyle w:val="20"/>
        <w:numPr>
          <w:ilvl w:val="0"/>
          <w:numId w:val="6"/>
        </w:numPr>
        <w:shd w:val="clear" w:color="auto" w:fill="auto"/>
        <w:tabs>
          <w:tab w:val="left" w:pos="1067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 xml:space="preserve">Решение </w:t>
      </w:r>
      <w:r w:rsidRPr="005705AA">
        <w:rPr>
          <w:rStyle w:val="21"/>
          <w:sz w:val="28"/>
          <w:szCs w:val="28"/>
        </w:rPr>
        <w:t xml:space="preserve">задач </w:t>
      </w:r>
      <w:r w:rsidRPr="005705AA">
        <w:rPr>
          <w:sz w:val="28"/>
          <w:szCs w:val="28"/>
        </w:rPr>
        <w:t>на школьном и муниципальном этапе может быть как выделено в са</w:t>
      </w:r>
      <w:r w:rsidRPr="005705AA">
        <w:rPr>
          <w:sz w:val="28"/>
          <w:szCs w:val="28"/>
        </w:rPr>
        <w:softHyphen/>
        <w:t xml:space="preserve">мостоятельный тур (то есть начинаться после окончания тура тестов) </w:t>
      </w:r>
      <w:r w:rsidR="00EE58C8" w:rsidRPr="005705AA">
        <w:rPr>
          <w:sz w:val="28"/>
          <w:szCs w:val="28"/>
        </w:rPr>
        <w:t>не стоит выделять в отдельный тур.Достаточно ограничится 3 задачками в рамках основного варианта задания школьного тура</w:t>
      </w:r>
      <w:r w:rsidRPr="005705AA">
        <w:rPr>
          <w:sz w:val="28"/>
          <w:szCs w:val="28"/>
        </w:rPr>
        <w:t>.</w:t>
      </w:r>
    </w:p>
    <w:p w:rsidR="008A6F95" w:rsidRPr="005705AA" w:rsidRDefault="00440FC1" w:rsidP="005705AA">
      <w:pPr>
        <w:pStyle w:val="20"/>
        <w:shd w:val="clear" w:color="auto" w:fill="auto"/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Задачи как тип заданий имеют достоинства и недостатки, противоположные достоинствам и недостаткам тестов. С одной стороны, корректную задачу относительно легко составить, включив в условие все нюансы. С другой стороны, проверка решения участников сложнее, чем ответы на тесты, и требует компетентности и внимательности членов жюри.</w:t>
      </w:r>
    </w:p>
    <w:p w:rsidR="008A6F95" w:rsidRPr="005705AA" w:rsidRDefault="00440FC1" w:rsidP="005705AA">
      <w:pPr>
        <w:pStyle w:val="20"/>
        <w:shd w:val="clear" w:color="auto" w:fill="auto"/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Стоимость отдельных задач в баллах должна определяться их сложностью относительно друг друга, а также сложностью относительно тестов.</w:t>
      </w:r>
    </w:p>
    <w:p w:rsidR="008A6F95" w:rsidRPr="005705AA" w:rsidRDefault="00440FC1" w:rsidP="005705AA">
      <w:pPr>
        <w:pStyle w:val="20"/>
        <w:numPr>
          <w:ilvl w:val="0"/>
          <w:numId w:val="6"/>
        </w:numPr>
        <w:shd w:val="clear" w:color="auto" w:fill="auto"/>
        <w:tabs>
          <w:tab w:val="left" w:pos="1129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Составители должны определить структуру олимпиады исходя из собственных пред</w:t>
      </w:r>
      <w:r w:rsidRPr="005705AA">
        <w:rPr>
          <w:sz w:val="28"/>
          <w:szCs w:val="28"/>
        </w:rPr>
        <w:softHyphen/>
        <w:t>ставлений о важности указанных выше достоинств и недостатков разных форм заданий. Если олимпиада включает как тур тестов, так и тур задач, как правило, тур задач стоит в общей сложности больше баллов.</w:t>
      </w:r>
    </w:p>
    <w:p w:rsidR="008A6F95" w:rsidRPr="005705AA" w:rsidRDefault="00440FC1" w:rsidP="005705AA">
      <w:pPr>
        <w:pStyle w:val="20"/>
        <w:numPr>
          <w:ilvl w:val="0"/>
          <w:numId w:val="6"/>
        </w:numPr>
        <w:shd w:val="clear" w:color="auto" w:fill="auto"/>
        <w:tabs>
          <w:tab w:val="left" w:pos="113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При составлении школьного этапа допускается координация действий муниципальных предметно-методических комиссий разных муниципалитетов с целью составления общих (пол</w:t>
      </w:r>
      <w:r w:rsidRPr="005705AA">
        <w:rPr>
          <w:sz w:val="28"/>
          <w:szCs w:val="28"/>
        </w:rPr>
        <w:softHyphen/>
        <w:t>ностью или частично) заданий, если школьные этапы олимпиады в этих муниципалитетах про</w:t>
      </w:r>
      <w:r w:rsidRPr="005705AA">
        <w:rPr>
          <w:sz w:val="28"/>
          <w:szCs w:val="28"/>
        </w:rPr>
        <w:softHyphen/>
        <w:t>ходят одновременно.</w:t>
      </w:r>
    </w:p>
    <w:p w:rsidR="008A6F95" w:rsidRPr="005705AA" w:rsidRDefault="00440FC1" w:rsidP="005705AA">
      <w:pPr>
        <w:pStyle w:val="20"/>
        <w:numPr>
          <w:ilvl w:val="0"/>
          <w:numId w:val="6"/>
        </w:numPr>
        <w:shd w:val="clear" w:color="auto" w:fill="auto"/>
        <w:tabs>
          <w:tab w:val="left" w:pos="1129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При составлении муниципального этапа допускается координация действий регио</w:t>
      </w:r>
      <w:r w:rsidRPr="005705AA">
        <w:rPr>
          <w:sz w:val="28"/>
          <w:szCs w:val="28"/>
        </w:rPr>
        <w:softHyphen/>
        <w:t>нальных предметно-методических комиссий разных регионов с целью составления общих (полностью или частично) заданий, если муниципальные этапы олимпиады в этих регионах проходят одновременно.</w:t>
      </w:r>
    </w:p>
    <w:p w:rsidR="008A6F95" w:rsidRPr="005705AA" w:rsidRDefault="00440FC1" w:rsidP="005705AA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470"/>
        </w:tabs>
        <w:spacing w:after="0" w:line="240" w:lineRule="auto"/>
        <w:jc w:val="both"/>
        <w:rPr>
          <w:sz w:val="28"/>
          <w:szCs w:val="28"/>
        </w:rPr>
      </w:pPr>
      <w:bookmarkStart w:id="3" w:name="bookmark3"/>
      <w:r w:rsidRPr="005705AA">
        <w:rPr>
          <w:sz w:val="28"/>
          <w:szCs w:val="28"/>
        </w:rPr>
        <w:t>Методика оценивания выполнения олимпиадных за</w:t>
      </w:r>
      <w:r w:rsidRPr="005705AA">
        <w:rPr>
          <w:sz w:val="28"/>
          <w:szCs w:val="28"/>
        </w:rPr>
        <w:softHyphen/>
        <w:t>даний</w:t>
      </w:r>
      <w:bookmarkEnd w:id="3"/>
    </w:p>
    <w:p w:rsidR="008A6F95" w:rsidRPr="005705AA" w:rsidRDefault="00440FC1" w:rsidP="005705AA">
      <w:pPr>
        <w:pStyle w:val="20"/>
        <w:numPr>
          <w:ilvl w:val="0"/>
          <w:numId w:val="7"/>
        </w:numPr>
        <w:shd w:val="clear" w:color="auto" w:fill="auto"/>
        <w:tabs>
          <w:tab w:val="left" w:pos="1018"/>
        </w:tabs>
        <w:spacing w:line="240" w:lineRule="auto"/>
        <w:ind w:firstLine="760"/>
        <w:rPr>
          <w:b/>
          <w:sz w:val="28"/>
          <w:szCs w:val="28"/>
        </w:rPr>
      </w:pPr>
      <w:r w:rsidRPr="005705AA">
        <w:rPr>
          <w:sz w:val="28"/>
          <w:szCs w:val="28"/>
        </w:rPr>
        <w:t>В комплект материалов, разработанных составителями, должны входить правильные ответы на тест (при наличии теста в заданиях), решение и подробная схема проверки каждой задачи (при наличии тура задач), а также общие рекомендации по проверке задач. В комплекте материалов должны быть указаны контактные данные составителей, с которым жюри соответ</w:t>
      </w:r>
      <w:r w:rsidRPr="005705AA">
        <w:rPr>
          <w:sz w:val="28"/>
          <w:szCs w:val="28"/>
        </w:rPr>
        <w:softHyphen/>
        <w:t>ствующего этапа олимпиады смогут связаться для уточнения критериев и обсуждения сложных случаев проверки работ.</w:t>
      </w:r>
      <w:r w:rsidR="00EE58C8" w:rsidRPr="005705AA">
        <w:rPr>
          <w:b/>
          <w:sz w:val="28"/>
          <w:szCs w:val="28"/>
        </w:rPr>
        <w:t>Рекомендуется для школьного этапа олимпиады подготовить матрицу-клише листа ответов участников олимпиады в рамках одного листа А-4.</w:t>
      </w:r>
    </w:p>
    <w:p w:rsidR="008A6F95" w:rsidRPr="005705AA" w:rsidRDefault="00440FC1" w:rsidP="005705AA">
      <w:pPr>
        <w:pStyle w:val="20"/>
        <w:numPr>
          <w:ilvl w:val="0"/>
          <w:numId w:val="7"/>
        </w:numPr>
        <w:shd w:val="clear" w:color="auto" w:fill="auto"/>
        <w:tabs>
          <w:tab w:val="left" w:pos="1009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Итоговый балл каждого участника получается суммированием результатов всех туров олимпиады.</w:t>
      </w:r>
    </w:p>
    <w:p w:rsidR="008A6F95" w:rsidRPr="005705AA" w:rsidRDefault="00440FC1" w:rsidP="005705AA">
      <w:pPr>
        <w:pStyle w:val="20"/>
        <w:numPr>
          <w:ilvl w:val="0"/>
          <w:numId w:val="7"/>
        </w:numPr>
        <w:shd w:val="clear" w:color="auto" w:fill="auto"/>
        <w:tabs>
          <w:tab w:val="left" w:pos="101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Жюри проверяет работы с полной беспристрастностью и направляет все усилия на то, чтобы результаты олимпиады были справедливыми.</w:t>
      </w:r>
    </w:p>
    <w:p w:rsidR="008A6F95" w:rsidRPr="005705AA" w:rsidRDefault="00440FC1" w:rsidP="005705AA">
      <w:pPr>
        <w:pStyle w:val="20"/>
        <w:numPr>
          <w:ilvl w:val="0"/>
          <w:numId w:val="7"/>
        </w:numPr>
        <w:shd w:val="clear" w:color="auto" w:fill="auto"/>
        <w:tabs>
          <w:tab w:val="left" w:pos="1014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lastRenderedPageBreak/>
        <w:t>Жюри проверяет работы в соответствии со схемами проверки, разработанными соста</w:t>
      </w:r>
      <w:r w:rsidRPr="005705AA">
        <w:rPr>
          <w:sz w:val="28"/>
          <w:szCs w:val="28"/>
        </w:rPr>
        <w:softHyphen/>
        <w:t>вителями. При наличии в работе участника фрагмента решения, которое не может быть оценено в соответствии со схемой проверки, жюри принимает решение исходя из своих представлений о справедливом оценивании, при возможности консультируясь с составителями. Выполнение данного требования имеет исключительную важность при проверке муниципального этапа, по</w:t>
      </w:r>
      <w:r w:rsidRPr="005705AA">
        <w:rPr>
          <w:sz w:val="28"/>
          <w:szCs w:val="28"/>
        </w:rPr>
        <w:softHyphen/>
        <w:t>скольку по его итогам составляется единый рейтинг школьников в регионе, на основании кото</w:t>
      </w:r>
      <w:r w:rsidRPr="005705AA">
        <w:rPr>
          <w:sz w:val="28"/>
          <w:szCs w:val="28"/>
        </w:rPr>
        <w:softHyphen/>
        <w:t>рого определяется состав участников регионального этапа.</w:t>
      </w:r>
    </w:p>
    <w:p w:rsidR="008A6F95" w:rsidRPr="005705AA" w:rsidRDefault="00440FC1" w:rsidP="005705AA">
      <w:pPr>
        <w:pStyle w:val="20"/>
        <w:numPr>
          <w:ilvl w:val="0"/>
          <w:numId w:val="7"/>
        </w:numPr>
        <w:shd w:val="clear" w:color="auto" w:fill="auto"/>
        <w:tabs>
          <w:tab w:val="left" w:pos="101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Жюри оценивает только то, что написано в работе участника: не могут быть оценены комментарии и дополнения, которые участник может сделать после окончания тура (например, в апелляционном заявлении).</w:t>
      </w:r>
    </w:p>
    <w:p w:rsidR="008A6F95" w:rsidRPr="005705AA" w:rsidRDefault="00440FC1" w:rsidP="005705AA">
      <w:pPr>
        <w:pStyle w:val="20"/>
        <w:numPr>
          <w:ilvl w:val="0"/>
          <w:numId w:val="7"/>
        </w:numPr>
        <w:shd w:val="clear" w:color="auto" w:fill="auto"/>
        <w:tabs>
          <w:tab w:val="left" w:pos="1023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Фрагменты решения участника, зачеркнутые им в работе, не проверяются жюри. Если участник хочет отменить зачеркивание, он должен явно написать в работе, что желает, чтобы зачеркнутая часть была проверена.</w:t>
      </w:r>
    </w:p>
    <w:p w:rsidR="008A6F95" w:rsidRPr="005705AA" w:rsidRDefault="00440FC1" w:rsidP="005705AA">
      <w:pPr>
        <w:pStyle w:val="20"/>
        <w:numPr>
          <w:ilvl w:val="0"/>
          <w:numId w:val="7"/>
        </w:numPr>
        <w:shd w:val="clear" w:color="auto" w:fill="auto"/>
        <w:tabs>
          <w:tab w:val="left" w:pos="101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Участник должен излагать свое решение понятным языком, текст должен быть написан разборчивым почерком. При этом жюри не снижает оценку за помарки, исправления, орфогра</w:t>
      </w:r>
      <w:r w:rsidRPr="005705AA">
        <w:rPr>
          <w:sz w:val="28"/>
          <w:szCs w:val="28"/>
        </w:rPr>
        <w:softHyphen/>
        <w:t>фические, пунктуационные и стилистические ошибки, недостатки в оформлении работы, если</w:t>
      </w:r>
    </w:p>
    <w:p w:rsidR="008A6F95" w:rsidRPr="005705AA" w:rsidRDefault="00440FC1" w:rsidP="005705AA">
      <w:pPr>
        <w:pStyle w:val="20"/>
        <w:shd w:val="clear" w:color="auto" w:fill="auto"/>
        <w:spacing w:line="240" w:lineRule="auto"/>
        <w:jc w:val="left"/>
        <w:rPr>
          <w:sz w:val="28"/>
          <w:szCs w:val="28"/>
        </w:rPr>
      </w:pPr>
      <w:r w:rsidRPr="005705AA">
        <w:rPr>
          <w:sz w:val="28"/>
          <w:szCs w:val="28"/>
        </w:rPr>
        <w:t>решение участника можно понять.</w:t>
      </w:r>
    </w:p>
    <w:p w:rsidR="008A6F95" w:rsidRPr="005705AA" w:rsidRDefault="00440FC1" w:rsidP="005705AA">
      <w:pPr>
        <w:pStyle w:val="20"/>
        <w:numPr>
          <w:ilvl w:val="0"/>
          <w:numId w:val="7"/>
        </w:numPr>
        <w:shd w:val="clear" w:color="auto" w:fill="auto"/>
        <w:tabs>
          <w:tab w:val="left" w:pos="1051"/>
        </w:tabs>
        <w:spacing w:line="240" w:lineRule="auto"/>
        <w:ind w:firstLine="780"/>
        <w:rPr>
          <w:sz w:val="28"/>
          <w:szCs w:val="28"/>
        </w:rPr>
      </w:pPr>
      <w:r w:rsidRPr="005705AA">
        <w:rPr>
          <w:sz w:val="28"/>
          <w:szCs w:val="28"/>
        </w:rPr>
        <w:t>Все утверждения, содержащиеся в решении участника, должны быть либо общеизве</w:t>
      </w:r>
      <w:r w:rsidRPr="005705AA">
        <w:rPr>
          <w:sz w:val="28"/>
          <w:szCs w:val="28"/>
        </w:rPr>
        <w:softHyphen/>
        <w:t>стными (стандартными), либо логически следовать из условия задачи или из предыдущих рас</w:t>
      </w:r>
      <w:r w:rsidRPr="005705AA">
        <w:rPr>
          <w:sz w:val="28"/>
          <w:szCs w:val="28"/>
        </w:rPr>
        <w:softHyphen/>
        <w:t>суждений участника. Участник может не доказывать общеизвестные утверждения. Вопрос оп</w:t>
      </w:r>
      <w:r w:rsidRPr="005705AA">
        <w:rPr>
          <w:sz w:val="28"/>
          <w:szCs w:val="28"/>
        </w:rPr>
        <w:softHyphen/>
        <w:t>ределения общеизвестности находится в компетенции жюри, но в любом случае общеизвестными считаются факты, изучаемые в рамках школьной программы. Также, как правило, общеизвест</w:t>
      </w:r>
      <w:r w:rsidRPr="005705AA">
        <w:rPr>
          <w:sz w:val="28"/>
          <w:szCs w:val="28"/>
        </w:rPr>
        <w:softHyphen/>
        <w:t>ными можно считать те факты, которые многократно использовались в олимпиадах прошлых лет и приводились без доказательств в официальных решениях. Все необщеизвестные факты, не следующие тривиально из условия, должны быть доказаны. Решение, которое явно или скрыто опирается на не доказанные участником необщеизвестные факты, оценивается неполным баллом.</w:t>
      </w:r>
    </w:p>
    <w:p w:rsidR="008A6F95" w:rsidRPr="005705AA" w:rsidRDefault="00440FC1" w:rsidP="005705AA">
      <w:pPr>
        <w:pStyle w:val="20"/>
        <w:numPr>
          <w:ilvl w:val="0"/>
          <w:numId w:val="7"/>
        </w:numPr>
        <w:shd w:val="clear" w:color="auto" w:fill="auto"/>
        <w:tabs>
          <w:tab w:val="left" w:pos="1051"/>
        </w:tabs>
        <w:spacing w:line="240" w:lineRule="auto"/>
        <w:ind w:firstLine="780"/>
        <w:rPr>
          <w:sz w:val="28"/>
          <w:szCs w:val="28"/>
        </w:rPr>
      </w:pPr>
      <w:r w:rsidRPr="005705AA">
        <w:rPr>
          <w:sz w:val="28"/>
          <w:szCs w:val="28"/>
        </w:rPr>
        <w:t>Если в решении участника содержатся противоречащие друг другу суждения, то они, как правило, не оцениваются, даже если одно из них верное. Нарушение логических последова</w:t>
      </w:r>
      <w:r w:rsidRPr="005705AA">
        <w:rPr>
          <w:sz w:val="28"/>
          <w:szCs w:val="28"/>
        </w:rPr>
        <w:softHyphen/>
        <w:t>тельностей (причинно-следственных связей), как правило, приводит к существенному снижению оценки.</w:t>
      </w:r>
    </w:p>
    <w:p w:rsidR="008A6F95" w:rsidRPr="005705AA" w:rsidRDefault="00440FC1" w:rsidP="005705AA">
      <w:pPr>
        <w:pStyle w:val="20"/>
        <w:numPr>
          <w:ilvl w:val="0"/>
          <w:numId w:val="7"/>
        </w:numPr>
        <w:shd w:val="clear" w:color="auto" w:fill="auto"/>
        <w:tabs>
          <w:tab w:val="left" w:pos="1138"/>
        </w:tabs>
        <w:spacing w:line="240" w:lineRule="auto"/>
        <w:ind w:firstLine="780"/>
        <w:rPr>
          <w:sz w:val="28"/>
          <w:szCs w:val="28"/>
        </w:rPr>
      </w:pPr>
      <w:r w:rsidRPr="005705AA">
        <w:rPr>
          <w:sz w:val="28"/>
          <w:szCs w:val="28"/>
        </w:rPr>
        <w:t xml:space="preserve">Если задача состоит из нескольких пунктов, то участник должен четко обозначить, где начинается решение каждого пункта. Каждый фрагмент решения проверяется в соответствии с критериями проверки, разработанными для указанного участником пункта. Если в решении участника одного из пунктов задачи содержится фрагмент решения, который в соответствии со схемой оценивания может принести баллы за другой пункт задачи, жюри может не ставить эти баллы, </w:t>
      </w:r>
      <w:r w:rsidRPr="005705AA">
        <w:rPr>
          <w:sz w:val="28"/>
          <w:szCs w:val="28"/>
        </w:rPr>
        <w:lastRenderedPageBreak/>
        <w:t>если из решения неочевидно, что участник понимает применимость результатов к другому пункту. При решении пунктов задачи участник может ссылаться на собственные решения (от</w:t>
      </w:r>
      <w:r w:rsidRPr="005705AA">
        <w:rPr>
          <w:sz w:val="28"/>
          <w:szCs w:val="28"/>
        </w:rPr>
        <w:softHyphen/>
        <w:t>веты) других пунктов или на общую часть решения, выписанную в начале.</w:t>
      </w:r>
    </w:p>
    <w:p w:rsidR="008A6F95" w:rsidRPr="005705AA" w:rsidRDefault="00440FC1" w:rsidP="005705AA">
      <w:pPr>
        <w:pStyle w:val="20"/>
        <w:numPr>
          <w:ilvl w:val="0"/>
          <w:numId w:val="7"/>
        </w:numPr>
        <w:shd w:val="clear" w:color="auto" w:fill="auto"/>
        <w:tabs>
          <w:tab w:val="left" w:pos="1138"/>
        </w:tabs>
        <w:spacing w:line="240" w:lineRule="auto"/>
        <w:ind w:firstLine="780"/>
        <w:rPr>
          <w:sz w:val="28"/>
          <w:szCs w:val="28"/>
        </w:rPr>
      </w:pPr>
      <w:r w:rsidRPr="005705AA">
        <w:rPr>
          <w:sz w:val="28"/>
          <w:szCs w:val="28"/>
        </w:rPr>
        <w:t>Участник может решать задачи любым корректным способом, жюри не повышает баллы за красоту и лаконичность решения, а равно не снижает их за использование нерацио</w:t>
      </w:r>
      <w:r w:rsidRPr="005705AA">
        <w:rPr>
          <w:sz w:val="28"/>
          <w:szCs w:val="28"/>
        </w:rPr>
        <w:softHyphen/>
        <w:t>нального способа. Корректным может быть решение, которое нестандартно и отличается по способу от авторского (приведенного в материалах составителей). В работе участника должно содержаться доказательство полноты и правильности его ответа, при этом способ получения ответа, если это не требуется для доказательства его полноты и правильности, излагать необя</w:t>
      </w:r>
      <w:r w:rsidRPr="005705AA">
        <w:rPr>
          <w:sz w:val="28"/>
          <w:szCs w:val="28"/>
        </w:rPr>
        <w:softHyphen/>
        <w:t>зательно.</w:t>
      </w:r>
    </w:p>
    <w:p w:rsidR="008A6F95" w:rsidRPr="005705AA" w:rsidRDefault="00440FC1" w:rsidP="005705AA">
      <w:pPr>
        <w:pStyle w:val="20"/>
        <w:numPr>
          <w:ilvl w:val="0"/>
          <w:numId w:val="7"/>
        </w:numPr>
        <w:shd w:val="clear" w:color="auto" w:fill="auto"/>
        <w:tabs>
          <w:tab w:val="left" w:pos="1134"/>
        </w:tabs>
        <w:spacing w:line="240" w:lineRule="auto"/>
        <w:ind w:firstLine="780"/>
        <w:rPr>
          <w:sz w:val="28"/>
          <w:szCs w:val="28"/>
        </w:rPr>
      </w:pPr>
      <w:r w:rsidRPr="005705AA">
        <w:rPr>
          <w:sz w:val="28"/>
          <w:szCs w:val="28"/>
        </w:rPr>
        <w:t>Работа участника не должна оставлять сомнений в том, каким способом проводится решение задачи. Если участник излагает несколько решений задачи, которые являются разными по сути (и, возможно, приводят к разным ответам), и некоторые из решений являются некор</w:t>
      </w:r>
      <w:r w:rsidRPr="005705AA">
        <w:rPr>
          <w:sz w:val="28"/>
          <w:szCs w:val="28"/>
        </w:rPr>
        <w:softHyphen/>
        <w:t>ректными, то жюри не обязано выбирать и проверять корректное решение.</w:t>
      </w:r>
    </w:p>
    <w:p w:rsidR="008A6F95" w:rsidRPr="005705AA" w:rsidRDefault="00440FC1" w:rsidP="005705AA">
      <w:pPr>
        <w:pStyle w:val="20"/>
        <w:numPr>
          <w:ilvl w:val="0"/>
          <w:numId w:val="7"/>
        </w:numPr>
        <w:shd w:val="clear" w:color="auto" w:fill="auto"/>
        <w:tabs>
          <w:tab w:val="left" w:pos="1134"/>
        </w:tabs>
        <w:spacing w:line="240" w:lineRule="auto"/>
        <w:ind w:firstLine="780"/>
        <w:rPr>
          <w:sz w:val="28"/>
          <w:szCs w:val="28"/>
        </w:rPr>
      </w:pPr>
      <w:r w:rsidRPr="005705AA">
        <w:rPr>
          <w:sz w:val="28"/>
          <w:szCs w:val="28"/>
        </w:rPr>
        <w:t>Штрафы, которые жюри присваивает за вычислительные ошибки, зависят от серьез</w:t>
      </w:r>
      <w:r w:rsidRPr="005705AA">
        <w:rPr>
          <w:sz w:val="28"/>
          <w:szCs w:val="28"/>
        </w:rPr>
        <w:softHyphen/>
        <w:t>ности последствий этих ошибок. Вычислительная ошибка, которая не привела к существенному изменению дальнейшего решения задачи и качественно не изменила сути получаемых выводов, штрафуется меньшим числом баллов, чем вычислительная ошибка, существенно повлиявшая на дальнейшее решение.</w:t>
      </w:r>
    </w:p>
    <w:p w:rsidR="008A6F95" w:rsidRPr="005705AA" w:rsidRDefault="00440FC1" w:rsidP="005705AA">
      <w:pPr>
        <w:pStyle w:val="20"/>
        <w:numPr>
          <w:ilvl w:val="0"/>
          <w:numId w:val="7"/>
        </w:numPr>
        <w:shd w:val="clear" w:color="auto" w:fill="auto"/>
        <w:tabs>
          <w:tab w:val="left" w:pos="1129"/>
        </w:tabs>
        <w:spacing w:line="240" w:lineRule="auto"/>
        <w:ind w:firstLine="780"/>
        <w:rPr>
          <w:sz w:val="28"/>
          <w:szCs w:val="28"/>
        </w:rPr>
      </w:pPr>
      <w:r w:rsidRPr="005705AA">
        <w:rPr>
          <w:sz w:val="28"/>
          <w:szCs w:val="28"/>
        </w:rPr>
        <w:t>Если ошибка была допущена в первых пунктах задачи и это изменило ответы участ</w:t>
      </w:r>
      <w:r w:rsidRPr="005705AA">
        <w:rPr>
          <w:sz w:val="28"/>
          <w:szCs w:val="28"/>
        </w:rPr>
        <w:softHyphen/>
        <w:t>ника в последующих пунктах, то в общем случае баллы за следующие пункты не снижаются, то есть они проверяются так, как если бы собственные результаты, которыми пользуется участник, были правильными. Исключением являются случаи, когда ошибки в первых пунктах упростили или качественно исказили логику дальнейшего решения и/или ответы — в этих случаях баллы за последующие пункты могут быть существенно снижены.</w:t>
      </w:r>
    </w:p>
    <w:p w:rsidR="008A6F95" w:rsidRPr="005705AA" w:rsidRDefault="00440FC1" w:rsidP="005705AA">
      <w:pPr>
        <w:pStyle w:val="20"/>
        <w:numPr>
          <w:ilvl w:val="0"/>
          <w:numId w:val="7"/>
        </w:numPr>
        <w:shd w:val="clear" w:color="auto" w:fill="auto"/>
        <w:tabs>
          <w:tab w:val="left" w:pos="1129"/>
        </w:tabs>
        <w:spacing w:line="240" w:lineRule="auto"/>
        <w:ind w:firstLine="780"/>
        <w:rPr>
          <w:sz w:val="28"/>
          <w:szCs w:val="28"/>
        </w:rPr>
      </w:pPr>
      <w:r w:rsidRPr="005705AA">
        <w:rPr>
          <w:sz w:val="28"/>
          <w:szCs w:val="28"/>
        </w:rPr>
        <w:t>Если участник в своем решении опирается на метод перебора вариантов, то для пол</w:t>
      </w:r>
      <w:r w:rsidRPr="005705AA">
        <w:rPr>
          <w:sz w:val="28"/>
          <w:szCs w:val="28"/>
        </w:rPr>
        <w:softHyphen/>
        <w:t>ного балла должны быть разобраны все возможные случаи. Упущение хотя бы одного случая может привести к существенному снижению оценки (непропорциональному доле неразобранных случаев в общем их числе).</w:t>
      </w:r>
    </w:p>
    <w:p w:rsidR="008A6F95" w:rsidRPr="005705AA" w:rsidRDefault="00440FC1" w:rsidP="005705AA">
      <w:pPr>
        <w:pStyle w:val="20"/>
        <w:numPr>
          <w:ilvl w:val="0"/>
          <w:numId w:val="7"/>
        </w:numPr>
        <w:shd w:val="clear" w:color="auto" w:fill="auto"/>
        <w:tabs>
          <w:tab w:val="left" w:pos="1138"/>
        </w:tabs>
        <w:spacing w:line="240" w:lineRule="auto"/>
        <w:ind w:firstLine="780"/>
        <w:rPr>
          <w:sz w:val="28"/>
          <w:szCs w:val="28"/>
        </w:rPr>
        <w:sectPr w:rsidR="008A6F95" w:rsidRPr="005705AA">
          <w:pgSz w:w="12240" w:h="15840"/>
          <w:pgMar w:top="1172" w:right="537" w:bottom="1535" w:left="1675" w:header="0" w:footer="3" w:gutter="0"/>
          <w:cols w:space="720"/>
          <w:noEndnote/>
          <w:docGrid w:linePitch="360"/>
        </w:sectPr>
      </w:pPr>
      <w:r w:rsidRPr="005705AA">
        <w:rPr>
          <w:sz w:val="28"/>
          <w:szCs w:val="28"/>
        </w:rPr>
        <w:t>Если для решения участнику необходимы дополнительные предпосылки, то он должен их сформулировать. Дополнительные предпосылки при этом не должны менять смысл задачи и существенно сужать круг обсуждаемых в решении ситуаций по сравнению с тем, который задан в условии.</w:t>
      </w:r>
    </w:p>
    <w:p w:rsidR="008A6F95" w:rsidRPr="005705AA" w:rsidRDefault="00440FC1" w:rsidP="005705AA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284"/>
        </w:tabs>
        <w:spacing w:after="0" w:line="240" w:lineRule="auto"/>
        <w:jc w:val="both"/>
        <w:rPr>
          <w:sz w:val="28"/>
          <w:szCs w:val="28"/>
        </w:rPr>
      </w:pPr>
      <w:bookmarkStart w:id="4" w:name="bookmark4"/>
      <w:r w:rsidRPr="005705AA">
        <w:rPr>
          <w:sz w:val="28"/>
          <w:szCs w:val="28"/>
        </w:rPr>
        <w:lastRenderedPageBreak/>
        <w:t>Описание необходимого материально-технического обеспечения для выполнения олимпиадных заданий</w:t>
      </w:r>
      <w:bookmarkEnd w:id="4"/>
    </w:p>
    <w:p w:rsidR="008A6F95" w:rsidRPr="005705AA" w:rsidRDefault="00440FC1" w:rsidP="005705AA">
      <w:pPr>
        <w:pStyle w:val="23"/>
        <w:keepNext/>
        <w:keepLines/>
        <w:shd w:val="clear" w:color="auto" w:fill="auto"/>
        <w:spacing w:before="0" w:after="0" w:line="240" w:lineRule="auto"/>
      </w:pPr>
      <w:bookmarkStart w:id="5" w:name="bookmark5"/>
      <w:r w:rsidRPr="005705AA">
        <w:t>Требования к оснащению рабочего места участника олимпиады</w:t>
      </w:r>
      <w:bookmarkEnd w:id="5"/>
    </w:p>
    <w:p w:rsidR="008A6F95" w:rsidRPr="005705AA" w:rsidRDefault="00440FC1" w:rsidP="005705AA">
      <w:pPr>
        <w:pStyle w:val="20"/>
        <w:numPr>
          <w:ilvl w:val="0"/>
          <w:numId w:val="8"/>
        </w:numPr>
        <w:shd w:val="clear" w:color="auto" w:fill="auto"/>
        <w:tabs>
          <w:tab w:val="left" w:pos="1014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На рабочем столе участника должно быть достаточно свободного места для размещения листа заданий, листа решений и черновиков.</w:t>
      </w:r>
    </w:p>
    <w:p w:rsidR="008A6F95" w:rsidRPr="005705AA" w:rsidRDefault="00440FC1" w:rsidP="005705AA">
      <w:pPr>
        <w:pStyle w:val="20"/>
        <w:numPr>
          <w:ilvl w:val="0"/>
          <w:numId w:val="8"/>
        </w:numPr>
        <w:shd w:val="clear" w:color="auto" w:fill="auto"/>
        <w:tabs>
          <w:tab w:val="left" w:pos="101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Для проведения туров олимпиады следует подготовить аудитории таким образом, чтобы минимизировать возможность контакта участников между собой и с другими лицами, которые могли бы помочь им в решении олимпиадных заданий. Как правило, это означает выделение каждому участнику отдельного стола или размещение участников иным образом, предпола</w:t>
      </w:r>
      <w:r w:rsidRPr="005705AA">
        <w:rPr>
          <w:sz w:val="28"/>
          <w:szCs w:val="28"/>
        </w:rPr>
        <w:softHyphen/>
        <w:t>гающим значительное расстояние между ними. Стоит обратить внимание, что все участники из каждой параллели выполняют единые задания, поэтому исключение возможности списывания является принципиально важным. В случае необходимости посадить несколько участников за один стол, желательно организовать рассадку так, чтобы они выполняли разные задания (были из разных параллелей).</w:t>
      </w:r>
    </w:p>
    <w:p w:rsidR="008A6F95" w:rsidRPr="005705AA" w:rsidRDefault="00440FC1" w:rsidP="005705AA">
      <w:pPr>
        <w:pStyle w:val="23"/>
        <w:keepNext/>
        <w:keepLines/>
        <w:shd w:val="clear" w:color="auto" w:fill="auto"/>
        <w:spacing w:before="0" w:after="0" w:line="240" w:lineRule="auto"/>
      </w:pPr>
      <w:bookmarkStart w:id="6" w:name="bookmark6"/>
      <w:r w:rsidRPr="005705AA">
        <w:t>Требования к аудиториям, являющимся местом проведения олимпиады</w:t>
      </w:r>
      <w:bookmarkEnd w:id="6"/>
    </w:p>
    <w:p w:rsidR="008A6F95" w:rsidRPr="005705AA" w:rsidRDefault="00440FC1" w:rsidP="005705AA">
      <w:pPr>
        <w:pStyle w:val="20"/>
        <w:numPr>
          <w:ilvl w:val="0"/>
          <w:numId w:val="8"/>
        </w:numPr>
        <w:shd w:val="clear" w:color="auto" w:fill="auto"/>
        <w:tabs>
          <w:tab w:val="left" w:pos="1023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Аудитории для написания туров лучше выделить в отдельной части здания или в от</w:t>
      </w:r>
      <w:r w:rsidRPr="005705AA">
        <w:rPr>
          <w:sz w:val="28"/>
          <w:szCs w:val="28"/>
        </w:rPr>
        <w:softHyphen/>
        <w:t>дельном здании, куда может быть ограничен доступ посторонних лиц. В помещениях необхо</w:t>
      </w:r>
      <w:r w:rsidRPr="005705AA">
        <w:rPr>
          <w:sz w:val="28"/>
          <w:szCs w:val="28"/>
        </w:rPr>
        <w:softHyphen/>
        <w:t>димо обеспечивать комфортные условия: тишину, чистоту, свежий воздух, достаточную осве</w:t>
      </w:r>
      <w:r w:rsidRPr="005705AA">
        <w:rPr>
          <w:sz w:val="28"/>
          <w:szCs w:val="28"/>
        </w:rPr>
        <w:softHyphen/>
        <w:t>щенность рабочих мест. Оргкомитет должен приложить все усилия к тому, чтобы во время Олимпиады участников не отвлекали никакие внешние факторы (необходимо по возможности предотвратить проведение ремонтных работ в здании или неподалеку от него, учебные пожарные тревоги и т. п.).</w:t>
      </w:r>
    </w:p>
    <w:p w:rsidR="008A6F95" w:rsidRPr="005705AA" w:rsidRDefault="00440FC1" w:rsidP="005705AA">
      <w:pPr>
        <w:pStyle w:val="23"/>
        <w:keepNext/>
        <w:keepLines/>
        <w:shd w:val="clear" w:color="auto" w:fill="auto"/>
        <w:spacing w:before="0" w:after="0" w:line="240" w:lineRule="auto"/>
      </w:pPr>
      <w:bookmarkStart w:id="7" w:name="bookmark7"/>
      <w:r w:rsidRPr="005705AA">
        <w:t>Необходимое оборудование для проведения олимпиады</w:t>
      </w:r>
      <w:bookmarkEnd w:id="7"/>
    </w:p>
    <w:p w:rsidR="008A6F95" w:rsidRPr="005705AA" w:rsidRDefault="00440FC1" w:rsidP="005705AA">
      <w:pPr>
        <w:pStyle w:val="20"/>
        <w:numPr>
          <w:ilvl w:val="0"/>
          <w:numId w:val="8"/>
        </w:numPr>
        <w:shd w:val="clear" w:color="auto" w:fill="auto"/>
        <w:tabs>
          <w:tab w:val="left" w:pos="1054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Для проведения туров олимпиады не требуется специальных технических средств.</w:t>
      </w:r>
    </w:p>
    <w:p w:rsidR="008A6F95" w:rsidRDefault="008A6F95" w:rsidP="005705AA">
      <w:pPr>
        <w:pStyle w:val="2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8A6F95" w:rsidRPr="005705AA" w:rsidRDefault="00440FC1" w:rsidP="005705AA">
      <w:pPr>
        <w:pStyle w:val="20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5705AA">
        <w:rPr>
          <w:sz w:val="28"/>
          <w:szCs w:val="28"/>
        </w:rPr>
        <w:t>Помимо необходимого количества комплектов заданий и листов ответов, в аудитории должны быть запасные письменные принадлежности, запасные комплекты заданий и запасные листы ответов.</w:t>
      </w:r>
    </w:p>
    <w:p w:rsidR="008A6F95" w:rsidRPr="005705AA" w:rsidRDefault="00440FC1" w:rsidP="005705AA">
      <w:pPr>
        <w:pStyle w:val="20"/>
        <w:numPr>
          <w:ilvl w:val="0"/>
          <w:numId w:val="8"/>
        </w:numPr>
        <w:shd w:val="clear" w:color="auto" w:fill="auto"/>
        <w:tabs>
          <w:tab w:val="left" w:pos="101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Поскольку некоторые из задач могут потребовать графических построений, желательно наличие у участников олимпиады линеек, карандашей и ластиков, а также наличие в аудитории запаса этих предметов.</w:t>
      </w:r>
    </w:p>
    <w:p w:rsidR="008A6F95" w:rsidRPr="005705AA" w:rsidRDefault="00440FC1" w:rsidP="005705AA">
      <w:pPr>
        <w:pStyle w:val="23"/>
        <w:keepNext/>
        <w:keepLines/>
        <w:shd w:val="clear" w:color="auto" w:fill="auto"/>
        <w:spacing w:before="0" w:after="0" w:line="240" w:lineRule="auto"/>
      </w:pPr>
      <w:bookmarkStart w:id="8" w:name="bookmark8"/>
      <w:r w:rsidRPr="005705AA">
        <w:t>Особые условия</w:t>
      </w:r>
      <w:bookmarkEnd w:id="8"/>
    </w:p>
    <w:p w:rsidR="008A6F95" w:rsidRPr="005705AA" w:rsidRDefault="00440FC1" w:rsidP="005705AA">
      <w:pPr>
        <w:pStyle w:val="20"/>
        <w:numPr>
          <w:ilvl w:val="0"/>
          <w:numId w:val="8"/>
        </w:numPr>
        <w:shd w:val="clear" w:color="auto" w:fill="auto"/>
        <w:tabs>
          <w:tab w:val="left" w:pos="101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В случае проведения очного разбора заданий для него необходим зал, вмещающий всех участников и их сопровождающих лиц, с доской, фломастерами или мелом и презентационным оборудованием.</w:t>
      </w:r>
    </w:p>
    <w:p w:rsidR="008A6F95" w:rsidRPr="005705AA" w:rsidRDefault="00440FC1" w:rsidP="005705AA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390"/>
        </w:tabs>
        <w:spacing w:after="0" w:line="240" w:lineRule="auto"/>
        <w:jc w:val="both"/>
        <w:rPr>
          <w:sz w:val="28"/>
          <w:szCs w:val="28"/>
        </w:rPr>
      </w:pPr>
      <w:bookmarkStart w:id="9" w:name="bookmark9"/>
      <w:r w:rsidRPr="005705AA">
        <w:rPr>
          <w:sz w:val="28"/>
          <w:szCs w:val="28"/>
        </w:rPr>
        <w:lastRenderedPageBreak/>
        <w:t>Порядок проведения туров</w:t>
      </w:r>
      <w:bookmarkEnd w:id="9"/>
    </w:p>
    <w:p w:rsidR="008A6F95" w:rsidRPr="005705AA" w:rsidRDefault="00440FC1" w:rsidP="005705AA">
      <w:pPr>
        <w:pStyle w:val="23"/>
        <w:keepNext/>
        <w:keepLines/>
        <w:shd w:val="clear" w:color="auto" w:fill="auto"/>
        <w:spacing w:before="0" w:after="0" w:line="240" w:lineRule="auto"/>
      </w:pPr>
      <w:bookmarkStart w:id="10" w:name="bookmark10"/>
      <w:r w:rsidRPr="005705AA">
        <w:t>Общие сведения</w:t>
      </w:r>
      <w:bookmarkEnd w:id="10"/>
    </w:p>
    <w:p w:rsidR="008A6F95" w:rsidRPr="005705AA" w:rsidRDefault="00440FC1" w:rsidP="005705AA">
      <w:pPr>
        <w:pStyle w:val="20"/>
        <w:numPr>
          <w:ilvl w:val="0"/>
          <w:numId w:val="9"/>
        </w:numPr>
        <w:shd w:val="clear" w:color="auto" w:fill="auto"/>
        <w:tabs>
          <w:tab w:val="left" w:pos="1014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Если олимпиада включает несколько туров (тур тестов и тур задач), все участники олимпиады допускаются ко всем турам. Промежуточные результаты первого тура не могут служить основанием для отстранения от участия во втором туре, если только участник не на</w:t>
      </w:r>
      <w:r w:rsidRPr="005705AA">
        <w:rPr>
          <w:sz w:val="28"/>
          <w:szCs w:val="28"/>
        </w:rPr>
        <w:softHyphen/>
        <w:t>рушил правила проведения первого тура.</w:t>
      </w:r>
    </w:p>
    <w:p w:rsidR="008A6F95" w:rsidRPr="005705AA" w:rsidRDefault="00440FC1" w:rsidP="005705AA">
      <w:pPr>
        <w:pStyle w:val="20"/>
        <w:numPr>
          <w:ilvl w:val="0"/>
          <w:numId w:val="9"/>
        </w:numPr>
        <w:shd w:val="clear" w:color="auto" w:fill="auto"/>
        <w:tabs>
          <w:tab w:val="left" w:pos="1014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В случае нарушения правил проведения олимпиады по решению жюри участник может быть отстранен от участия. В этом случае составляется акт об удалении участника с олимпиады. Участники олимпиады, удаленные за нарушения правил, лишаются права дальнейшего участия в олимпиаде в текущем году, их результаты аннулируются.</w:t>
      </w:r>
    </w:p>
    <w:p w:rsidR="008A6F95" w:rsidRPr="005705AA" w:rsidRDefault="00440FC1" w:rsidP="005705AA">
      <w:pPr>
        <w:pStyle w:val="20"/>
        <w:numPr>
          <w:ilvl w:val="0"/>
          <w:numId w:val="9"/>
        </w:numPr>
        <w:shd w:val="clear" w:color="auto" w:fill="auto"/>
        <w:tabs>
          <w:tab w:val="left" w:pos="101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Во время проведения тура участник может выходить из аудитории только в сопровож</w:t>
      </w:r>
      <w:r w:rsidRPr="005705AA">
        <w:rPr>
          <w:sz w:val="28"/>
          <w:szCs w:val="28"/>
        </w:rPr>
        <w:softHyphen/>
        <w:t>дении проктора, при этом его работа остается в аудитории. Время, потраченное на выход из ау</w:t>
      </w:r>
      <w:r w:rsidRPr="005705AA">
        <w:rPr>
          <w:sz w:val="28"/>
          <w:szCs w:val="28"/>
        </w:rPr>
        <w:softHyphen/>
        <w:t>дитории, не компенсируется.</w:t>
      </w:r>
    </w:p>
    <w:p w:rsidR="008A6F95" w:rsidRPr="005705AA" w:rsidRDefault="00440FC1" w:rsidP="005705AA">
      <w:pPr>
        <w:pStyle w:val="23"/>
        <w:keepNext/>
        <w:keepLines/>
        <w:shd w:val="clear" w:color="auto" w:fill="auto"/>
        <w:spacing w:before="0" w:after="0" w:line="240" w:lineRule="auto"/>
      </w:pPr>
      <w:bookmarkStart w:id="11" w:name="bookmark11"/>
      <w:r w:rsidRPr="005705AA">
        <w:t>Прокторы</w:t>
      </w:r>
      <w:bookmarkEnd w:id="11"/>
    </w:p>
    <w:p w:rsidR="008A6F95" w:rsidRPr="005705AA" w:rsidRDefault="00440FC1" w:rsidP="005705AA">
      <w:pPr>
        <w:pStyle w:val="20"/>
        <w:numPr>
          <w:ilvl w:val="0"/>
          <w:numId w:val="9"/>
        </w:numPr>
        <w:shd w:val="clear" w:color="auto" w:fill="auto"/>
        <w:tabs>
          <w:tab w:val="left" w:pos="101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Организаторы состязаний в аудитории (прокторы) — представители оргкомитета, на</w:t>
      </w:r>
      <w:r w:rsidRPr="005705AA">
        <w:rPr>
          <w:sz w:val="28"/>
          <w:szCs w:val="28"/>
        </w:rPr>
        <w:softHyphen/>
        <w:t>значаемые в каждую аудиторию из расчета не менее одного на каждые 20 участников (при этом в каждой аудитории должно быть не менее двух прокторов). Каждый проктор несет персональную ответственность за соблюдение порядка проведения Олимпиады и осуществляет непрерывный (но не отвлекающий при этом участников) контроль происходящего в аудитории.</w:t>
      </w:r>
    </w:p>
    <w:p w:rsidR="008A6F95" w:rsidRPr="005705AA" w:rsidRDefault="00440FC1" w:rsidP="005705AA">
      <w:pPr>
        <w:pStyle w:val="20"/>
        <w:numPr>
          <w:ilvl w:val="0"/>
          <w:numId w:val="9"/>
        </w:numPr>
        <w:shd w:val="clear" w:color="auto" w:fill="auto"/>
        <w:tabs>
          <w:tab w:val="left" w:pos="102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Проведению первого тура должен предшествовать инструктаж прокторов, на котором представитель жюри или оргкомитета знакомит их с порядком проведения олимпиады, оформ</w:t>
      </w:r>
      <w:r w:rsidRPr="005705AA">
        <w:rPr>
          <w:sz w:val="28"/>
          <w:szCs w:val="28"/>
        </w:rPr>
        <w:softHyphen/>
        <w:t>лением работ участниками, формой подачи вопросов по содержанию заданий членам жюри. Прокторы должны знать правила организации и проведения состязаний, правила оформления работ, свои права и обязанности, права и обязанности участников, быть ответственными, пунк</w:t>
      </w:r>
      <w:r w:rsidRPr="005705AA">
        <w:rPr>
          <w:sz w:val="28"/>
          <w:szCs w:val="28"/>
        </w:rPr>
        <w:softHyphen/>
        <w:t>туальными, внимательными к деталям, уметь оперативно принимать решения в нестандартных ситуациях, не испытывать проблем при коммуникации с людьми. Прокторы должны понимать, что работа на олимпиаде — ответственное задание, от надлежащего выполнения которого зави</w:t>
      </w:r>
      <w:r w:rsidRPr="005705AA">
        <w:rPr>
          <w:sz w:val="28"/>
          <w:szCs w:val="28"/>
        </w:rPr>
        <w:softHyphen/>
        <w:t>сит их собственная репутация, репутация организатора заключительного этапа и всероссийской олимпиады в целом.</w:t>
      </w:r>
    </w:p>
    <w:p w:rsidR="008A6F95" w:rsidRPr="005705AA" w:rsidRDefault="00440FC1" w:rsidP="005705AA">
      <w:pPr>
        <w:pStyle w:val="20"/>
        <w:numPr>
          <w:ilvl w:val="0"/>
          <w:numId w:val="9"/>
        </w:numPr>
        <w:shd w:val="clear" w:color="auto" w:fill="auto"/>
        <w:tabs>
          <w:tab w:val="left" w:pos="1014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Прокторы должны иметь и демонстрировать бескомпромиссную приверженность стандартам честности олимпиадного состязания. Прокторами не могут быть близкие родствен</w:t>
      </w:r>
      <w:r w:rsidRPr="005705AA">
        <w:rPr>
          <w:sz w:val="28"/>
          <w:szCs w:val="28"/>
        </w:rPr>
        <w:softHyphen/>
        <w:t>ники участников олимпиады или иные лица, непосредственно заинтересованные в определенных ее результатах.</w:t>
      </w:r>
    </w:p>
    <w:p w:rsidR="008A6F95" w:rsidRPr="005705AA" w:rsidRDefault="00440FC1" w:rsidP="005705AA">
      <w:pPr>
        <w:pStyle w:val="20"/>
        <w:numPr>
          <w:ilvl w:val="0"/>
          <w:numId w:val="9"/>
        </w:numPr>
        <w:shd w:val="clear" w:color="auto" w:fill="auto"/>
        <w:tabs>
          <w:tab w:val="left" w:pos="1014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 xml:space="preserve">Во время написания участниками туров прокторы могут покидать аудиторию и делать короткие перерывы в работе, при этом в аудитории всегда должен находиться по крайней мере один проктор. Во время раздачи участникам заданий и бланков ответов и решений, а также при окончании туров (сборе бланков </w:t>
      </w:r>
      <w:r w:rsidRPr="005705AA">
        <w:rPr>
          <w:sz w:val="28"/>
          <w:szCs w:val="28"/>
        </w:rPr>
        <w:lastRenderedPageBreak/>
        <w:t>решений у участников) все прокторы должны присутствовать в аудитории.</w:t>
      </w:r>
    </w:p>
    <w:p w:rsidR="008A6F95" w:rsidRDefault="00440FC1" w:rsidP="005705AA">
      <w:pPr>
        <w:pStyle w:val="20"/>
        <w:numPr>
          <w:ilvl w:val="0"/>
          <w:numId w:val="9"/>
        </w:numPr>
        <w:shd w:val="clear" w:color="auto" w:fill="auto"/>
        <w:tabs>
          <w:tab w:val="left" w:pos="101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До начала первого тура прокторы проводят инструктаж участников олимпиады: ин</w:t>
      </w:r>
      <w:r w:rsidRPr="005705AA">
        <w:rPr>
          <w:sz w:val="28"/>
          <w:szCs w:val="28"/>
        </w:rPr>
        <w:softHyphen/>
        <w:t>формируют о продолжительности олимпиады, порядке подачи апелляции, о возможных причи</w:t>
      </w:r>
      <w:r w:rsidRPr="005705AA">
        <w:rPr>
          <w:sz w:val="28"/>
          <w:szCs w:val="28"/>
        </w:rPr>
        <w:softHyphen/>
        <w:t>нах удаления с олимпиады, о времени и месте ознакомления с результатами.</w:t>
      </w:r>
    </w:p>
    <w:p w:rsidR="005705AA" w:rsidRDefault="005705AA" w:rsidP="005705AA">
      <w:pPr>
        <w:pStyle w:val="20"/>
        <w:shd w:val="clear" w:color="auto" w:fill="auto"/>
        <w:tabs>
          <w:tab w:val="left" w:pos="1018"/>
        </w:tabs>
        <w:spacing w:line="240" w:lineRule="auto"/>
        <w:rPr>
          <w:sz w:val="28"/>
          <w:szCs w:val="28"/>
        </w:rPr>
      </w:pPr>
    </w:p>
    <w:p w:rsidR="008A6F95" w:rsidRPr="005705AA" w:rsidRDefault="00440FC1" w:rsidP="005705AA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445"/>
        </w:tabs>
        <w:spacing w:after="0" w:line="240" w:lineRule="auto"/>
        <w:jc w:val="both"/>
        <w:rPr>
          <w:sz w:val="28"/>
          <w:szCs w:val="28"/>
        </w:rPr>
      </w:pPr>
      <w:bookmarkStart w:id="12" w:name="bookmark12"/>
      <w:r w:rsidRPr="005705AA">
        <w:rPr>
          <w:sz w:val="28"/>
          <w:szCs w:val="28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  <w:bookmarkEnd w:id="12"/>
    </w:p>
    <w:p w:rsidR="008A6F95" w:rsidRPr="005705AA" w:rsidRDefault="00440FC1" w:rsidP="005705AA">
      <w:pPr>
        <w:pStyle w:val="20"/>
        <w:shd w:val="clear" w:color="auto" w:fill="auto"/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Во время выполнения заданий олимпиады участникам запрещается использование спра</w:t>
      </w:r>
      <w:r w:rsidRPr="005705AA">
        <w:rPr>
          <w:sz w:val="28"/>
          <w:szCs w:val="28"/>
        </w:rPr>
        <w:softHyphen/>
        <w:t>вочных материалов, средств связи и электронно-вычислительной техники.</w:t>
      </w:r>
    </w:p>
    <w:p w:rsidR="008A6F95" w:rsidRPr="005705AA" w:rsidRDefault="00440FC1" w:rsidP="005705AA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444"/>
        </w:tabs>
        <w:spacing w:after="0" w:line="240" w:lineRule="auto"/>
        <w:jc w:val="both"/>
        <w:rPr>
          <w:sz w:val="28"/>
          <w:szCs w:val="28"/>
        </w:rPr>
      </w:pPr>
      <w:bookmarkStart w:id="13" w:name="bookmark13"/>
      <w:r w:rsidRPr="005705AA">
        <w:rPr>
          <w:sz w:val="28"/>
          <w:szCs w:val="28"/>
        </w:rPr>
        <w:t>Примерный перечень тем заданий школьного этапа</w:t>
      </w:r>
      <w:bookmarkEnd w:id="13"/>
    </w:p>
    <w:p w:rsidR="008A6F95" w:rsidRPr="005705AA" w:rsidRDefault="00440FC1" w:rsidP="005705AA">
      <w:pPr>
        <w:pStyle w:val="20"/>
        <w:shd w:val="clear" w:color="auto" w:fill="auto"/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В этом разделе приведен примерный набор тем, на которые можно составлять задания школьного этапа. Окончательный выбор тем для олимпиадных заданий находится в компетенции муниципальной предметно-методической комиссии.</w:t>
      </w:r>
    </w:p>
    <w:p w:rsidR="008A6F95" w:rsidRPr="005705AA" w:rsidRDefault="00440FC1" w:rsidP="005705AA">
      <w:pPr>
        <w:pStyle w:val="23"/>
        <w:keepNext/>
        <w:keepLines/>
        <w:shd w:val="clear" w:color="auto" w:fill="auto"/>
        <w:spacing w:before="0" w:after="0" w:line="240" w:lineRule="auto"/>
      </w:pPr>
      <w:bookmarkStart w:id="14" w:name="bookmark14"/>
      <w:r w:rsidRPr="005705AA">
        <w:t>5—11 класс</w:t>
      </w:r>
      <w:bookmarkEnd w:id="14"/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6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Введение. </w:t>
      </w:r>
      <w:r w:rsidRPr="005705AA">
        <w:rPr>
          <w:sz w:val="28"/>
          <w:szCs w:val="28"/>
        </w:rPr>
        <w:t>Что изучает экономическая наука. Микроэкономика и макроэкономика. Ог</w:t>
      </w:r>
      <w:r w:rsidRPr="005705AA">
        <w:rPr>
          <w:sz w:val="28"/>
          <w:szCs w:val="28"/>
        </w:rPr>
        <w:softHyphen/>
        <w:t>раниченность ресурсов. Выбор в экономике, понятие альтернативной стоимости. Виды благ.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73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Экономические системы. </w:t>
      </w:r>
      <w:r w:rsidRPr="005705AA">
        <w:rPr>
          <w:sz w:val="28"/>
          <w:szCs w:val="28"/>
        </w:rPr>
        <w:t>Главные вопросы экономики. Разделение труда, специали</w:t>
      </w:r>
      <w:r w:rsidRPr="005705AA">
        <w:rPr>
          <w:sz w:val="28"/>
          <w:szCs w:val="28"/>
        </w:rPr>
        <w:softHyphen/>
        <w:t>зация и обмен. Типы экономических систем: рыночная, командная (плановая), традиционная и смешанная экономика.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6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Экономика семьи. </w:t>
      </w:r>
      <w:r w:rsidRPr="005705AA">
        <w:rPr>
          <w:sz w:val="28"/>
          <w:szCs w:val="28"/>
        </w:rPr>
        <w:t>Домохозяйство как потребитель. Семейный бюджет. Источники доходов. Дифференциация доходов. Меры социальной поддержки. Расходы семьи. Роль рекламы.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63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Финансовая грамотность. </w:t>
      </w:r>
      <w:r w:rsidRPr="005705AA">
        <w:rPr>
          <w:sz w:val="28"/>
          <w:szCs w:val="28"/>
        </w:rPr>
        <w:t>Сбережения и банковские депозиты. Банковские кредиты и проценты. Дебетовые и кредитные карты.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73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Фирма. </w:t>
      </w:r>
      <w:r w:rsidRPr="005705AA">
        <w:rPr>
          <w:sz w:val="28"/>
          <w:szCs w:val="28"/>
        </w:rPr>
        <w:t>Роль и цели фирм в экономике. Основные организационные формы бизнеса в России. Основные источники финансирования бизнеса. Акции и облигации. Отличия рыночных структур.</w:t>
      </w:r>
    </w:p>
    <w:p w:rsidR="008A6F95" w:rsidRPr="005705AA" w:rsidRDefault="00440FC1" w:rsidP="005705AA">
      <w:pPr>
        <w:pStyle w:val="23"/>
        <w:keepNext/>
        <w:keepLines/>
        <w:shd w:val="clear" w:color="auto" w:fill="auto"/>
        <w:spacing w:before="0" w:after="0" w:line="240" w:lineRule="auto"/>
      </w:pPr>
      <w:bookmarkStart w:id="15" w:name="bookmark15"/>
      <w:r w:rsidRPr="005705AA">
        <w:t>8—11 класс</w:t>
      </w:r>
      <w:bookmarkEnd w:id="15"/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1003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Производство и торговля. </w:t>
      </w:r>
      <w:r w:rsidRPr="005705AA">
        <w:rPr>
          <w:sz w:val="28"/>
          <w:szCs w:val="28"/>
        </w:rPr>
        <w:t>Кривая (граница) производственных возможностей. Абсо-</w:t>
      </w:r>
    </w:p>
    <w:p w:rsidR="008A6F95" w:rsidRPr="005705AA" w:rsidRDefault="00440FC1" w:rsidP="005705AA">
      <w:pPr>
        <w:pStyle w:val="20"/>
        <w:shd w:val="clear" w:color="auto" w:fill="auto"/>
        <w:spacing w:line="240" w:lineRule="auto"/>
        <w:jc w:val="center"/>
        <w:rPr>
          <w:sz w:val="28"/>
          <w:szCs w:val="28"/>
        </w:rPr>
        <w:sectPr w:rsidR="008A6F95" w:rsidRPr="005705AA">
          <w:footerReference w:type="default" r:id="rId9"/>
          <w:pgSz w:w="12240" w:h="15840"/>
          <w:pgMar w:top="1612" w:right="542" w:bottom="1012" w:left="1675" w:header="0" w:footer="3" w:gutter="0"/>
          <w:cols w:space="720"/>
          <w:noEndnote/>
          <w:titlePg/>
          <w:docGrid w:linePitch="360"/>
        </w:sectPr>
      </w:pPr>
      <w:r w:rsidRPr="005705AA">
        <w:rPr>
          <w:sz w:val="28"/>
          <w:szCs w:val="28"/>
        </w:rPr>
        <w:t>14</w:t>
      </w:r>
    </w:p>
    <w:p w:rsidR="008A6F95" w:rsidRPr="005705AA" w:rsidRDefault="00440FC1" w:rsidP="005705AA">
      <w:pPr>
        <w:pStyle w:val="20"/>
        <w:shd w:val="clear" w:color="auto" w:fill="auto"/>
        <w:spacing w:line="240" w:lineRule="auto"/>
        <w:jc w:val="left"/>
        <w:rPr>
          <w:sz w:val="28"/>
          <w:szCs w:val="28"/>
        </w:rPr>
      </w:pPr>
      <w:r w:rsidRPr="005705AA">
        <w:rPr>
          <w:sz w:val="28"/>
          <w:szCs w:val="28"/>
        </w:rPr>
        <w:lastRenderedPageBreak/>
        <w:t>лютные и сравнительные преимущества стран в производстве благ.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27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Совершенная конкуренция. </w:t>
      </w:r>
      <w:r w:rsidRPr="005705AA">
        <w:rPr>
          <w:sz w:val="28"/>
          <w:szCs w:val="28"/>
        </w:rPr>
        <w:t>Спрос и предложение, равновесие. Последствия основных типов вмешательства государства.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5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Фирма. </w:t>
      </w:r>
      <w:r w:rsidRPr="005705AA">
        <w:rPr>
          <w:sz w:val="28"/>
          <w:szCs w:val="28"/>
        </w:rPr>
        <w:t>Экономические и бухгалтерские издержки. Выручка. Прибыль.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1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Основы макроэкономики. </w:t>
      </w:r>
      <w:r w:rsidRPr="005705AA">
        <w:rPr>
          <w:sz w:val="28"/>
          <w:szCs w:val="28"/>
        </w:rPr>
        <w:t>Понятие безработицы, её причины и экономические по</w:t>
      </w:r>
      <w:r w:rsidRPr="005705AA">
        <w:rPr>
          <w:sz w:val="28"/>
          <w:szCs w:val="28"/>
        </w:rPr>
        <w:softHyphen/>
        <w:t>следствия. Понятие инфляции. Реальный и номинальный доход.</w:t>
      </w:r>
    </w:p>
    <w:p w:rsidR="008A6F95" w:rsidRPr="005705AA" w:rsidRDefault="00440FC1" w:rsidP="005705AA">
      <w:pPr>
        <w:pStyle w:val="23"/>
        <w:keepNext/>
        <w:keepLines/>
        <w:shd w:val="clear" w:color="auto" w:fill="auto"/>
        <w:spacing w:before="0" w:after="0" w:line="240" w:lineRule="auto"/>
      </w:pPr>
      <w:bookmarkStart w:id="16" w:name="bookmark16"/>
      <w:r w:rsidRPr="005705AA">
        <w:t>10—11 класс</w:t>
      </w:r>
      <w:bookmarkEnd w:id="16"/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1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Спрос. </w:t>
      </w:r>
      <w:r w:rsidRPr="005705AA">
        <w:rPr>
          <w:sz w:val="28"/>
          <w:szCs w:val="28"/>
        </w:rPr>
        <w:t>Индивидуальный спрос. Закон спроса. Прямая и обратная функция спроса. За</w:t>
      </w:r>
      <w:r w:rsidRPr="005705AA">
        <w:rPr>
          <w:sz w:val="28"/>
          <w:szCs w:val="28"/>
        </w:rPr>
        <w:softHyphen/>
        <w:t>висимость индивидуального спроса от дохода потребителя. Нормальные (качественные, высшей категории) и инфериорные (некачественные, низшей категории) блага. Дополняющие и заме</w:t>
      </w:r>
      <w:r w:rsidRPr="005705AA">
        <w:rPr>
          <w:sz w:val="28"/>
          <w:szCs w:val="28"/>
        </w:rPr>
        <w:softHyphen/>
        <w:t>щающие товары (комплементы и субституты). Рыночный спрос. Кривая рыночного спроса. По</w:t>
      </w:r>
      <w:r w:rsidRPr="005705AA">
        <w:rPr>
          <w:sz w:val="28"/>
          <w:szCs w:val="28"/>
        </w:rPr>
        <w:softHyphen/>
        <w:t>нятие эластичности. Эластичность спроса на товар по его цене. Факторы, определяющие эла</w:t>
      </w:r>
      <w:r w:rsidRPr="005705AA">
        <w:rPr>
          <w:sz w:val="28"/>
          <w:szCs w:val="28"/>
        </w:rPr>
        <w:softHyphen/>
        <w:t>стичность спроса по цене. Эластичность спроса и выручка продавцов. Перекрестная эластичность спроса по цене дополняющего или заменяющего товара. Эластичность спроса по доходу.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22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Предложение. </w:t>
      </w:r>
      <w:r w:rsidRPr="005705AA">
        <w:rPr>
          <w:sz w:val="28"/>
          <w:szCs w:val="28"/>
        </w:rPr>
        <w:t>Индивидуальное предложение. Закон предложения. Прямая и обратная функция предложения. Кривая индивидуального предложения. Рыночное предложение, кривая рыночного предложения. Эластичность предложения товара по цене.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27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Рыночное равновесие. </w:t>
      </w:r>
      <w:r w:rsidRPr="005705AA">
        <w:rPr>
          <w:sz w:val="28"/>
          <w:szCs w:val="28"/>
        </w:rPr>
        <w:t>Избыточный спрос (дефицит) и избыточное предложение. Влияние изменений спроса и предложения на равновесную цену и равновесное количество. Взаимосвязанные рынки. Последствия государственного регулирования (фиксации цен, уста</w:t>
      </w:r>
      <w:r w:rsidRPr="005705AA">
        <w:rPr>
          <w:sz w:val="28"/>
          <w:szCs w:val="28"/>
        </w:rPr>
        <w:softHyphen/>
        <w:t>новления верхнего и нижнего предела цен, квот по объему производства, налогов).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27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Производство. </w:t>
      </w:r>
      <w:r w:rsidRPr="005705AA">
        <w:rPr>
          <w:sz w:val="28"/>
          <w:szCs w:val="28"/>
        </w:rPr>
        <w:t>Фирма. Формы организации бизнеса. Фондовый рынок, ценные бумаги. Технология. Постоянные и переменные факторы производства. Краткосрочный и долгосрочный периоды производства. Общий (совокупный), средний и предельный продукт переменного фак</w:t>
      </w:r>
      <w:r w:rsidRPr="005705AA">
        <w:rPr>
          <w:sz w:val="28"/>
          <w:szCs w:val="28"/>
        </w:rPr>
        <w:softHyphen/>
        <w:t>тора производства. Кривые общего, среднего и предельного продукта переменного фактора производства и связь между ними. Постоянные, переменные и общие издержки. Средние, сред</w:t>
      </w:r>
      <w:r w:rsidRPr="005705AA">
        <w:rPr>
          <w:sz w:val="28"/>
          <w:szCs w:val="28"/>
        </w:rPr>
        <w:softHyphen/>
        <w:t>ние постоянные, средние переменные и предельные издержки и их графическая интерпретация. Максимизация экономической прибыли как цель фирмы. Условие максимизации прибыли на рынке совершенной конкуренции. Условие прекращения производства фирмы в краткосрочном периоде.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19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Рынки несовершенной конкуренции. </w:t>
      </w:r>
      <w:r w:rsidRPr="005705AA">
        <w:rPr>
          <w:sz w:val="28"/>
          <w:szCs w:val="28"/>
        </w:rPr>
        <w:t>Рыночная власть фирм как способность влиять на уровень цены. Монополия. Причины возникновения монополий. Сравнение цены и объема выпуска в конкурентной и монополизированной отрасли. Понятия монополистической конку</w:t>
      </w:r>
      <w:r w:rsidRPr="005705AA">
        <w:rPr>
          <w:sz w:val="28"/>
          <w:szCs w:val="28"/>
        </w:rPr>
        <w:softHyphen/>
        <w:t>ренции и олигополии.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22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Неравенство доходов. </w:t>
      </w:r>
      <w:r w:rsidRPr="005705AA">
        <w:rPr>
          <w:sz w:val="28"/>
          <w:szCs w:val="28"/>
        </w:rPr>
        <w:t xml:space="preserve">Распределение доходов. Проблема неравенства </w:t>
      </w:r>
      <w:r w:rsidRPr="005705AA">
        <w:rPr>
          <w:sz w:val="28"/>
          <w:szCs w:val="28"/>
        </w:rPr>
        <w:lastRenderedPageBreak/>
        <w:t>доходов в об</w:t>
      </w:r>
      <w:r w:rsidRPr="005705AA">
        <w:rPr>
          <w:sz w:val="28"/>
          <w:szCs w:val="28"/>
        </w:rPr>
        <w:softHyphen/>
        <w:t>ществе. Измерение степени неравенства доходов: кривая Лоренца и коэффициент Джини. Пе</w:t>
      </w:r>
      <w:r w:rsidRPr="005705AA">
        <w:rPr>
          <w:sz w:val="28"/>
          <w:szCs w:val="28"/>
        </w:rPr>
        <w:softHyphen/>
        <w:t>рераспределение доходов государством.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27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Введение в макроэкономику. </w:t>
      </w:r>
      <w:r w:rsidRPr="005705AA">
        <w:rPr>
          <w:sz w:val="28"/>
          <w:szCs w:val="28"/>
        </w:rPr>
        <w:t>Макроэкономика как раздел экономической теории. Предмет макроэкономики. Методы макроэкономического анализа. Основные макроэкономиче</w:t>
      </w:r>
      <w:r w:rsidRPr="005705AA">
        <w:rPr>
          <w:sz w:val="28"/>
          <w:szCs w:val="28"/>
        </w:rPr>
        <w:softHyphen/>
        <w:t>ские проблемы. Кругооборот продукта, расходов и доходов. Принцип равенства расходов и до</w:t>
      </w:r>
      <w:r w:rsidRPr="005705AA">
        <w:rPr>
          <w:sz w:val="28"/>
          <w:szCs w:val="28"/>
        </w:rPr>
        <w:softHyphen/>
        <w:t>ходов. Основное макроэкономическое тождество.</w:t>
      </w:r>
    </w:p>
    <w:p w:rsidR="008A6F95" w:rsidRPr="005705AA" w:rsidRDefault="00440FC1" w:rsidP="005705AA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509"/>
        </w:tabs>
        <w:spacing w:after="0" w:line="240" w:lineRule="auto"/>
        <w:jc w:val="both"/>
        <w:rPr>
          <w:sz w:val="28"/>
          <w:szCs w:val="28"/>
        </w:rPr>
      </w:pPr>
      <w:bookmarkStart w:id="17" w:name="bookmark17"/>
      <w:r w:rsidRPr="005705AA">
        <w:rPr>
          <w:sz w:val="28"/>
          <w:szCs w:val="28"/>
        </w:rPr>
        <w:t>Примерный перечень тем заданий муниципального этапа</w:t>
      </w:r>
      <w:bookmarkEnd w:id="17"/>
    </w:p>
    <w:p w:rsidR="008A6F95" w:rsidRPr="005705AA" w:rsidRDefault="00440FC1" w:rsidP="005705AA">
      <w:pPr>
        <w:pStyle w:val="20"/>
        <w:shd w:val="clear" w:color="auto" w:fill="auto"/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В этом разделе приведен примерный набор тем, на которые можно составлять задания муниципального этапа. Окончательный выбор тем для олимпиадных заданий находится в ком</w:t>
      </w:r>
      <w:r w:rsidRPr="005705AA">
        <w:rPr>
          <w:sz w:val="28"/>
          <w:szCs w:val="28"/>
        </w:rPr>
        <w:softHyphen/>
        <w:t>петенции региональной предметно-методической комиссии.</w:t>
      </w:r>
    </w:p>
    <w:p w:rsidR="008A6F95" w:rsidRPr="005705AA" w:rsidRDefault="00440FC1" w:rsidP="005705AA">
      <w:pPr>
        <w:pStyle w:val="23"/>
        <w:keepNext/>
        <w:keepLines/>
        <w:shd w:val="clear" w:color="auto" w:fill="auto"/>
        <w:spacing w:before="0" w:after="0" w:line="240" w:lineRule="auto"/>
      </w:pPr>
      <w:bookmarkStart w:id="18" w:name="bookmark18"/>
      <w:r w:rsidRPr="005705AA">
        <w:t>8—11 класс</w:t>
      </w:r>
      <w:bookmarkEnd w:id="18"/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22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Введение. </w:t>
      </w:r>
      <w:r w:rsidRPr="005705AA">
        <w:rPr>
          <w:sz w:val="28"/>
          <w:szCs w:val="28"/>
        </w:rPr>
        <w:t>Что изучает экономическая наука. Микроэкономика и макроэкономика. Ог</w:t>
      </w:r>
      <w:r w:rsidRPr="005705AA">
        <w:rPr>
          <w:sz w:val="28"/>
          <w:szCs w:val="28"/>
        </w:rPr>
        <w:softHyphen/>
        <w:t>раниченность ресурсов. Выбор в экономике, понятие альтернативной стоимости. Виды благ.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22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Производство и торговля. </w:t>
      </w:r>
      <w:r w:rsidRPr="005705AA">
        <w:rPr>
          <w:sz w:val="28"/>
          <w:szCs w:val="28"/>
        </w:rPr>
        <w:t>Кривая (граница) производственных возможностей. Абсо</w:t>
      </w:r>
      <w:r w:rsidRPr="005705AA">
        <w:rPr>
          <w:sz w:val="28"/>
          <w:szCs w:val="28"/>
        </w:rPr>
        <w:softHyphen/>
        <w:t>лютные и сравнительные преимущества стран в производстве благ.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27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Экономические системы. </w:t>
      </w:r>
      <w:r w:rsidRPr="005705AA">
        <w:rPr>
          <w:sz w:val="28"/>
          <w:szCs w:val="28"/>
        </w:rPr>
        <w:t>Главные вопросы экономики. Разделение труда, специали</w:t>
      </w:r>
      <w:r w:rsidRPr="005705AA">
        <w:rPr>
          <w:sz w:val="28"/>
          <w:szCs w:val="28"/>
        </w:rPr>
        <w:softHyphen/>
        <w:t>зация и обмен. Типы экономических систем: рыночная, командная (плановая), традиционная и смешанная экономика.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22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Экономика семьи. </w:t>
      </w:r>
      <w:r w:rsidRPr="005705AA">
        <w:rPr>
          <w:sz w:val="28"/>
          <w:szCs w:val="28"/>
        </w:rPr>
        <w:t>Домохозяйство как потребитель. Семейный бюджет. Источники доходов. Дифференциация доходов. Меры социальной поддержки. Расходы семьи. Роль рекламы.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1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Финансовая грамотность. </w:t>
      </w:r>
      <w:r w:rsidRPr="005705AA">
        <w:rPr>
          <w:sz w:val="28"/>
          <w:szCs w:val="28"/>
        </w:rPr>
        <w:t>Сбережения и банковские депозиты. Банковские кредиты и проценты. Дебетовые и кредитные карты.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27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Фирма. </w:t>
      </w:r>
      <w:r w:rsidRPr="005705AA">
        <w:rPr>
          <w:sz w:val="28"/>
          <w:szCs w:val="28"/>
        </w:rPr>
        <w:t>Роль и цели фирм в экономике. Основные организационные формы бизнеса в России. Основные источники финансирования бизнеса. Акции и облигации. Экономические и бухгалтерские издержки. Выручка. Прибыль.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1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Совершенная конкуренция. </w:t>
      </w:r>
      <w:r w:rsidRPr="005705AA">
        <w:rPr>
          <w:sz w:val="28"/>
          <w:szCs w:val="28"/>
        </w:rPr>
        <w:t>Отличия рыночных структур. Спрос и предложение, рав</w:t>
      </w:r>
      <w:r w:rsidRPr="005705AA">
        <w:rPr>
          <w:sz w:val="28"/>
          <w:szCs w:val="28"/>
        </w:rPr>
        <w:softHyphen/>
        <w:t>новесие. Последствия основных типов вмешательства государства.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1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Основы макроэкономики. </w:t>
      </w:r>
      <w:r w:rsidRPr="005705AA">
        <w:rPr>
          <w:sz w:val="28"/>
          <w:szCs w:val="28"/>
        </w:rPr>
        <w:t>Понятие безработицы, её причины и экономические по</w:t>
      </w:r>
      <w:r w:rsidRPr="005705AA">
        <w:rPr>
          <w:sz w:val="28"/>
          <w:szCs w:val="28"/>
        </w:rPr>
        <w:softHyphen/>
        <w:t>следствия. Понятие инфляции. Реальный и номинальный доход.</w:t>
      </w:r>
    </w:p>
    <w:p w:rsidR="008A6F95" w:rsidRPr="005705AA" w:rsidRDefault="00440FC1" w:rsidP="005705AA">
      <w:pPr>
        <w:pStyle w:val="23"/>
        <w:keepNext/>
        <w:keepLines/>
        <w:shd w:val="clear" w:color="auto" w:fill="auto"/>
        <w:spacing w:before="0" w:after="0" w:line="240" w:lineRule="auto"/>
      </w:pPr>
      <w:bookmarkStart w:id="19" w:name="bookmark19"/>
      <w:r w:rsidRPr="005705AA">
        <w:t>10—11 класс</w:t>
      </w:r>
      <w:bookmarkEnd w:id="19"/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18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Спрос. </w:t>
      </w:r>
      <w:r w:rsidRPr="005705AA">
        <w:rPr>
          <w:sz w:val="28"/>
          <w:szCs w:val="28"/>
        </w:rPr>
        <w:t>Индивидуальный спрос. Закон спроса. Прямая и обратная функция спроса. За</w:t>
      </w:r>
      <w:r w:rsidRPr="005705AA">
        <w:rPr>
          <w:sz w:val="28"/>
          <w:szCs w:val="28"/>
        </w:rPr>
        <w:softHyphen/>
        <w:t>висимость индивидуального спроса от дохода потребителя. Нормальные (качественные, высшей категории) и инфериорные (некачественные, низшей категории) блага. Дополняющие и заме</w:t>
      </w:r>
      <w:r w:rsidRPr="005705AA">
        <w:rPr>
          <w:sz w:val="28"/>
          <w:szCs w:val="28"/>
        </w:rPr>
        <w:softHyphen/>
        <w:t xml:space="preserve">щающие товары (комплементы и </w:t>
      </w:r>
      <w:r w:rsidRPr="005705AA">
        <w:rPr>
          <w:sz w:val="28"/>
          <w:szCs w:val="28"/>
        </w:rPr>
        <w:lastRenderedPageBreak/>
        <w:t>субституты). Рыночный спрос. Кривая рыночного спроса. По</w:t>
      </w:r>
      <w:r w:rsidRPr="005705AA">
        <w:rPr>
          <w:sz w:val="28"/>
          <w:szCs w:val="28"/>
        </w:rPr>
        <w:softHyphen/>
        <w:t>нятие эластичности. Эластичность спроса на товар по его цене. Факторы, определяющие эла</w:t>
      </w:r>
      <w:r w:rsidRPr="005705AA">
        <w:rPr>
          <w:sz w:val="28"/>
          <w:szCs w:val="28"/>
        </w:rPr>
        <w:softHyphen/>
        <w:t>стичность спроса по цене. Эластичность спроса и выручка продавцов. Перекрестная эластичность спроса по цене дополняющего или заменяющего товара. Эластичность спроса по доходу.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22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Предложение. </w:t>
      </w:r>
      <w:r w:rsidRPr="005705AA">
        <w:rPr>
          <w:sz w:val="28"/>
          <w:szCs w:val="28"/>
        </w:rPr>
        <w:t>Индивидуальное предложение. Закон предложения. Прямая и обратная функция предложения. Кривая индивидуального предложения. Рыночное предложение, кривая рыночного предложения. Эластичность предложения товара по цене.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27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Рыночное равновесие. </w:t>
      </w:r>
      <w:r w:rsidRPr="005705AA">
        <w:rPr>
          <w:sz w:val="28"/>
          <w:szCs w:val="28"/>
        </w:rPr>
        <w:t>Избыточный спрос (дефицит) и избыточное предложение. Влияние изменений спроса и предложения на равновесную цену и равновесное количество. Взаимосвязанные рынки. Последствия государственного регулирования (фиксации цен, уста</w:t>
      </w:r>
      <w:r w:rsidRPr="005705AA">
        <w:rPr>
          <w:sz w:val="28"/>
          <w:szCs w:val="28"/>
        </w:rPr>
        <w:softHyphen/>
        <w:t>новления верхнего и нижнего предела цен, квот по объему производства, налогов).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32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Производство. </w:t>
      </w:r>
      <w:r w:rsidRPr="005705AA">
        <w:rPr>
          <w:sz w:val="28"/>
          <w:szCs w:val="28"/>
        </w:rPr>
        <w:t>Фирма. Формы организации бизнеса. Фондовый рынок, ценные бумаги. Технология. Постоянные и переменные факторы производства. Краткосрочный и долгосрочный периоды производства. Общий (совокупный), средний и предельный продукт переменного фак</w:t>
      </w:r>
      <w:r w:rsidRPr="005705AA">
        <w:rPr>
          <w:sz w:val="28"/>
          <w:szCs w:val="28"/>
        </w:rPr>
        <w:softHyphen/>
        <w:t>тора производства. Кривые общего, среднего и предельного продукта переменного фактора производства и связь между ними. Постоянные, переменные и общие издержки. Средние, сред</w:t>
      </w:r>
      <w:r w:rsidRPr="005705AA">
        <w:rPr>
          <w:sz w:val="28"/>
          <w:szCs w:val="28"/>
        </w:rPr>
        <w:softHyphen/>
        <w:t>ние постоянные, средние переменные и предельные издержки и их графическая интерпретация. Максимизация экономической прибыли как цель фирмы. Условие максимизации прибыли на рынке совершенной конкуренции. Условие прекращения производства фирмы в краткосрочном</w:t>
      </w:r>
    </w:p>
    <w:p w:rsidR="008A6F95" w:rsidRPr="005705AA" w:rsidRDefault="00440FC1" w:rsidP="005705AA">
      <w:pPr>
        <w:pStyle w:val="20"/>
        <w:shd w:val="clear" w:color="auto" w:fill="auto"/>
        <w:spacing w:line="240" w:lineRule="auto"/>
        <w:jc w:val="left"/>
        <w:rPr>
          <w:sz w:val="28"/>
          <w:szCs w:val="28"/>
        </w:rPr>
      </w:pPr>
      <w:r w:rsidRPr="005705AA">
        <w:rPr>
          <w:sz w:val="28"/>
          <w:szCs w:val="28"/>
        </w:rPr>
        <w:t>периоде.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22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Рынки несовершенной конкуренции. </w:t>
      </w:r>
      <w:r w:rsidRPr="005705AA">
        <w:rPr>
          <w:sz w:val="28"/>
          <w:szCs w:val="28"/>
        </w:rPr>
        <w:t>Рыночная власть фирм как способность влиять на уровень цены. Монополия. Причины возникновения монополий. Сравнение цены и объема выпуска в конкурентной и монополизированной отрасли. Понятия монополистической конку</w:t>
      </w:r>
      <w:r w:rsidRPr="005705AA">
        <w:rPr>
          <w:sz w:val="28"/>
          <w:szCs w:val="28"/>
        </w:rPr>
        <w:softHyphen/>
        <w:t>ренции и олигополии.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22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Неравенство доходов. </w:t>
      </w:r>
      <w:r w:rsidRPr="005705AA">
        <w:rPr>
          <w:sz w:val="28"/>
          <w:szCs w:val="28"/>
        </w:rPr>
        <w:t>Распределение доходов. Проблема неравенства доходов в об</w:t>
      </w:r>
      <w:r w:rsidRPr="005705AA">
        <w:rPr>
          <w:sz w:val="28"/>
          <w:szCs w:val="28"/>
        </w:rPr>
        <w:softHyphen/>
        <w:t xml:space="preserve">ществе. </w:t>
      </w:r>
      <w:bookmarkStart w:id="20" w:name="_GoBack"/>
      <w:bookmarkEnd w:id="20"/>
      <w:r w:rsidRPr="005705AA">
        <w:rPr>
          <w:sz w:val="28"/>
          <w:szCs w:val="28"/>
        </w:rPr>
        <w:t>Пе</w:t>
      </w:r>
      <w:r w:rsidRPr="005705AA">
        <w:rPr>
          <w:sz w:val="28"/>
          <w:szCs w:val="28"/>
        </w:rPr>
        <w:softHyphen/>
        <w:t>рераспределение доходов государством.</w:t>
      </w:r>
    </w:p>
    <w:p w:rsidR="008A6F95" w:rsidRPr="005705AA" w:rsidRDefault="00440FC1" w:rsidP="005705AA">
      <w:pPr>
        <w:pStyle w:val="20"/>
        <w:numPr>
          <w:ilvl w:val="0"/>
          <w:numId w:val="1"/>
        </w:numPr>
        <w:shd w:val="clear" w:color="auto" w:fill="auto"/>
        <w:tabs>
          <w:tab w:val="left" w:pos="927"/>
        </w:tabs>
        <w:spacing w:line="240" w:lineRule="auto"/>
        <w:ind w:firstLine="760"/>
        <w:rPr>
          <w:sz w:val="28"/>
          <w:szCs w:val="28"/>
        </w:rPr>
      </w:pPr>
      <w:r w:rsidRPr="005705AA">
        <w:rPr>
          <w:rStyle w:val="21"/>
          <w:sz w:val="28"/>
          <w:szCs w:val="28"/>
        </w:rPr>
        <w:t xml:space="preserve">Введение в макроэкономику. </w:t>
      </w:r>
      <w:r w:rsidRPr="005705AA">
        <w:rPr>
          <w:sz w:val="28"/>
          <w:szCs w:val="28"/>
        </w:rPr>
        <w:t>Макроэкономика как раздел экономической теории. Предмет макроэкономики. Методы макроэкономического анализа. Основные макроэкономиче</w:t>
      </w:r>
      <w:r w:rsidRPr="005705AA">
        <w:rPr>
          <w:sz w:val="28"/>
          <w:szCs w:val="28"/>
        </w:rPr>
        <w:softHyphen/>
        <w:t>ские проблемы. Кругооборот продукта, расходов и доходов. Принцип равенства расходов и до</w:t>
      </w:r>
      <w:r w:rsidRPr="005705AA">
        <w:rPr>
          <w:sz w:val="28"/>
          <w:szCs w:val="28"/>
        </w:rPr>
        <w:softHyphen/>
        <w:t>ходов. Основное макроэкономическое тождество.</w:t>
      </w:r>
    </w:p>
    <w:p w:rsidR="008A6F95" w:rsidRPr="005705AA" w:rsidRDefault="00440FC1" w:rsidP="005705AA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390"/>
        </w:tabs>
        <w:spacing w:after="0" w:line="240" w:lineRule="auto"/>
        <w:jc w:val="both"/>
        <w:rPr>
          <w:sz w:val="28"/>
          <w:szCs w:val="28"/>
        </w:rPr>
      </w:pPr>
      <w:bookmarkStart w:id="21" w:name="bookmark20"/>
      <w:r w:rsidRPr="005705AA">
        <w:rPr>
          <w:sz w:val="28"/>
          <w:szCs w:val="28"/>
        </w:rPr>
        <w:t>Примеры заданий</w:t>
      </w:r>
      <w:bookmarkEnd w:id="21"/>
    </w:p>
    <w:p w:rsidR="005705AA" w:rsidRDefault="00440FC1" w:rsidP="005705AA">
      <w:pPr>
        <w:pStyle w:val="20"/>
        <w:shd w:val="clear" w:color="auto" w:fill="auto"/>
        <w:spacing w:line="240" w:lineRule="auto"/>
        <w:ind w:firstLine="760"/>
        <w:rPr>
          <w:sz w:val="28"/>
          <w:szCs w:val="28"/>
          <w:lang w:eastAsia="en-US" w:bidi="en-US"/>
        </w:rPr>
      </w:pPr>
      <w:r w:rsidRPr="005705AA">
        <w:rPr>
          <w:sz w:val="28"/>
          <w:szCs w:val="28"/>
        </w:rPr>
        <w:t xml:space="preserve">На сайте </w:t>
      </w:r>
      <w:r w:rsidRPr="005705AA">
        <w:rPr>
          <w:sz w:val="28"/>
          <w:szCs w:val="28"/>
          <w:lang w:val="en-US" w:eastAsia="en-US" w:bidi="en-US"/>
        </w:rPr>
        <w:t>Olimpiada</w:t>
      </w:r>
      <w:r w:rsidRPr="005705AA">
        <w:rPr>
          <w:sz w:val="28"/>
          <w:szCs w:val="28"/>
          <w:lang w:eastAsia="en-US" w:bidi="en-US"/>
        </w:rPr>
        <w:t>.</w:t>
      </w:r>
      <w:r w:rsidRPr="005705AA">
        <w:rPr>
          <w:sz w:val="28"/>
          <w:szCs w:val="28"/>
          <w:lang w:val="en-US" w:eastAsia="en-US" w:bidi="en-US"/>
        </w:rPr>
        <w:t>ru</w:t>
      </w:r>
      <w:r w:rsidRPr="005705AA">
        <w:rPr>
          <w:sz w:val="28"/>
          <w:szCs w:val="28"/>
        </w:rPr>
        <w:t xml:space="preserve">опубликованы задания школьных и муниципальных этапов в г. Москве за разные годы, их можно использовать в качестве образцов: </w:t>
      </w:r>
      <w:hyperlink r:id="rId10" w:history="1">
        <w:r w:rsidRPr="005705AA">
          <w:rPr>
            <w:rStyle w:val="a3"/>
            <w:sz w:val="28"/>
            <w:szCs w:val="28"/>
            <w:lang w:val="en-US" w:eastAsia="en-US" w:bidi="en-US"/>
          </w:rPr>
          <w:t>http</w:t>
        </w:r>
        <w:r w:rsidRPr="005705AA">
          <w:rPr>
            <w:rStyle w:val="a3"/>
            <w:sz w:val="28"/>
            <w:szCs w:val="28"/>
            <w:lang w:eastAsia="en-US" w:bidi="en-US"/>
          </w:rPr>
          <w:t>://</w:t>
        </w:r>
        <w:r w:rsidRPr="005705AA">
          <w:rPr>
            <w:rStyle w:val="a3"/>
            <w:sz w:val="28"/>
            <w:szCs w:val="28"/>
            <w:lang w:val="en-US" w:eastAsia="en-US" w:bidi="en-US"/>
          </w:rPr>
          <w:t>vos</w:t>
        </w:r>
        <w:r w:rsidRPr="005705AA">
          <w:rPr>
            <w:rStyle w:val="a3"/>
            <w:sz w:val="28"/>
            <w:szCs w:val="28"/>
            <w:lang w:eastAsia="en-US" w:bidi="en-US"/>
          </w:rPr>
          <w:t>.</w:t>
        </w:r>
        <w:r w:rsidRPr="005705AA">
          <w:rPr>
            <w:rStyle w:val="a3"/>
            <w:sz w:val="28"/>
            <w:szCs w:val="28"/>
            <w:lang w:val="en-US" w:eastAsia="en-US" w:bidi="en-US"/>
          </w:rPr>
          <w:t>olimpiada</w:t>
        </w:r>
        <w:r w:rsidRPr="005705AA">
          <w:rPr>
            <w:rStyle w:val="a3"/>
            <w:sz w:val="28"/>
            <w:szCs w:val="28"/>
            <w:lang w:eastAsia="en-US" w:bidi="en-US"/>
          </w:rPr>
          <w:t>.</w:t>
        </w:r>
        <w:r w:rsidRPr="005705AA">
          <w:rPr>
            <w:rStyle w:val="a3"/>
            <w:sz w:val="28"/>
            <w:szCs w:val="28"/>
            <w:lang w:val="en-US" w:eastAsia="en-US" w:bidi="en-US"/>
          </w:rPr>
          <w:t>ru</w:t>
        </w:r>
        <w:r w:rsidRPr="005705AA">
          <w:rPr>
            <w:rStyle w:val="a3"/>
            <w:sz w:val="28"/>
            <w:szCs w:val="28"/>
            <w:lang w:eastAsia="en-US" w:bidi="en-US"/>
          </w:rPr>
          <w:t>/</w:t>
        </w:r>
        <w:r w:rsidRPr="005705AA">
          <w:rPr>
            <w:rStyle w:val="a3"/>
            <w:sz w:val="28"/>
            <w:szCs w:val="28"/>
            <w:lang w:val="en-US" w:eastAsia="en-US" w:bidi="en-US"/>
          </w:rPr>
          <w:t>archive</w:t>
        </w:r>
        <w:r w:rsidRPr="005705AA">
          <w:rPr>
            <w:rStyle w:val="a3"/>
            <w:sz w:val="28"/>
            <w:szCs w:val="28"/>
            <w:lang w:eastAsia="en-US" w:bidi="en-US"/>
          </w:rPr>
          <w:t>/</w:t>
        </w:r>
        <w:r w:rsidRPr="005705AA">
          <w:rPr>
            <w:rStyle w:val="a3"/>
            <w:sz w:val="28"/>
            <w:szCs w:val="28"/>
            <w:lang w:val="en-US" w:eastAsia="en-US" w:bidi="en-US"/>
          </w:rPr>
          <w:t>table</w:t>
        </w:r>
        <w:r w:rsidRPr="005705AA">
          <w:rPr>
            <w:rStyle w:val="a3"/>
            <w:sz w:val="28"/>
            <w:szCs w:val="28"/>
            <w:lang w:eastAsia="en-US" w:bidi="en-US"/>
          </w:rPr>
          <w:t>/</w:t>
        </w:r>
        <w:r w:rsidRPr="005705AA">
          <w:rPr>
            <w:rStyle w:val="a3"/>
            <w:sz w:val="28"/>
            <w:szCs w:val="28"/>
            <w:lang w:val="en-US" w:eastAsia="en-US" w:bidi="en-US"/>
          </w:rPr>
          <w:t>tasks</w:t>
        </w:r>
        <w:r w:rsidRPr="005705AA">
          <w:rPr>
            <w:rStyle w:val="a3"/>
            <w:sz w:val="28"/>
            <w:szCs w:val="28"/>
            <w:lang w:eastAsia="en-US" w:bidi="en-US"/>
          </w:rPr>
          <w:t>/</w:t>
        </w:r>
        <w:r w:rsidRPr="005705AA">
          <w:rPr>
            <w:rStyle w:val="a3"/>
            <w:sz w:val="28"/>
            <w:szCs w:val="28"/>
            <w:lang w:val="en-US" w:eastAsia="en-US" w:bidi="en-US"/>
          </w:rPr>
          <w:t>years</w:t>
        </w:r>
        <w:r w:rsidRPr="005705AA">
          <w:rPr>
            <w:rStyle w:val="a3"/>
            <w:sz w:val="28"/>
            <w:szCs w:val="28"/>
            <w:lang w:eastAsia="en-US" w:bidi="en-US"/>
          </w:rPr>
          <w:t>/2015</w:t>
        </w:r>
      </w:hyperlink>
      <w:r w:rsidRPr="005705AA">
        <w:rPr>
          <w:sz w:val="28"/>
          <w:szCs w:val="28"/>
          <w:lang w:eastAsia="en-US" w:bidi="en-US"/>
        </w:rPr>
        <w:t xml:space="preserve">. </w:t>
      </w:r>
    </w:p>
    <w:p w:rsidR="008A6F95" w:rsidRPr="005705AA" w:rsidRDefault="00440FC1" w:rsidP="005705AA">
      <w:pPr>
        <w:pStyle w:val="20"/>
        <w:shd w:val="clear" w:color="auto" w:fill="auto"/>
        <w:spacing w:line="240" w:lineRule="auto"/>
        <w:ind w:firstLine="760"/>
        <w:rPr>
          <w:sz w:val="28"/>
          <w:szCs w:val="28"/>
        </w:rPr>
      </w:pPr>
      <w:r w:rsidRPr="005705AA">
        <w:rPr>
          <w:sz w:val="28"/>
          <w:szCs w:val="28"/>
        </w:rPr>
        <w:t>Обращаем внимание составителей, что на</w:t>
      </w:r>
      <w:r w:rsidRPr="005705AA">
        <w:rPr>
          <w:sz w:val="28"/>
          <w:szCs w:val="28"/>
        </w:rPr>
        <w:softHyphen/>
        <w:t>прямую заимствовать готовые олимпиадные варианты нельзя, так как некоторые участники мо</w:t>
      </w:r>
      <w:r w:rsidRPr="005705AA">
        <w:rPr>
          <w:sz w:val="28"/>
          <w:szCs w:val="28"/>
        </w:rPr>
        <w:softHyphen/>
        <w:t>гут быть с ними знакомы.</w:t>
      </w:r>
    </w:p>
    <w:sectPr w:rsidR="008A6F95" w:rsidRPr="005705AA" w:rsidSect="00970BFD">
      <w:pgSz w:w="12240" w:h="15840"/>
      <w:pgMar w:top="1147" w:right="542" w:bottom="1421" w:left="167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BAD" w:rsidRDefault="00740BAD">
      <w:r>
        <w:separator/>
      </w:r>
    </w:p>
  </w:endnote>
  <w:endnote w:type="continuationSeparator" w:id="1">
    <w:p w:rsidR="00740BAD" w:rsidRDefault="00740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F95" w:rsidRDefault="0064160A">
    <w:pPr>
      <w:rPr>
        <w:sz w:val="2"/>
        <w:szCs w:val="2"/>
      </w:rPr>
    </w:pPr>
    <w:r w:rsidRPr="0064160A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100" type="#_x0000_t202" style="position:absolute;margin-left:329.75pt;margin-top:738.6pt;width:5.55pt;height:12.65pt;z-index:-1887440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CYipwIAAKUFAAAOAAAAZHJzL2Uyb0RvYy54bWysVNtunDAQfa/Uf7D8TrgUWEBho2RZqkrp&#10;RUr6AV4wi1Wwke0spFX/vWOzbDaJKlVtebAGe3xmzszxXF5NfYcOVComeI79Cw8jyitRM77P8df7&#10;0kkwUprwmnSC0xw/UoWv1m/fXI5DRgPRiq6mEgEIV9k45LjVeshcV1Ut7Ym6EAPlcNgI2RMNv3Lv&#10;1pKMgN53buB5sTsKWQ9SVFQp2C3mQ7y2+E1DK/25aRTVqMsx5KbtKu26M6u7viTZXpKhZdUxDfIX&#10;WfSEcQh6giqIJuhBsldQPaukUKLRF5XoXdE0rKKWA7DxvRds7loyUMsFiqOGU5nU/4OtPh2+SMTq&#10;HIcYcdJDi+7ppNGNmFBgqjMOKgOnuwHc9ATb0GXLVA23ovqmEBeblvA9vZZSjC0lNWTnm5vu2dUZ&#10;RxmQ3fhR1BCGPGhhgaZG9qZ0UAwE6NClx1NnTCoVbK68MIkwquDEj704imwAki13B6n0eyp6ZIwc&#10;S+i7xSaHW6VNLiRbXEwoLkrWdbb3HX+2AY7zDkSGq+bM5GBb+SP10m2yTUInDOKtE3pF4VyXm9CJ&#10;S38VFe+Kzabwf5q4fpi1rK4pN2EWWfnhn7XtKPBZECdhKdGx2sCZlJTc7zadRAcCsi7tdyzImZv7&#10;PA1bBODygpIfhN5NkDplnKycsAwjJ115ieP56U0ae2EaFuVzSreM03+nhMYcp1EQzVL6LTfPfq+5&#10;kaxnGgZHx/ocJycnkhkBbnltW6sJ62b7rBQm/adSQLuXRlu5GoXOWtXTbgIUo+GdqB9BuFKAskCd&#10;MO3AaIX8jtEIkyPHHEYbRt0HDtI3Q2Yx5GLsFoPwCi7mWGM0mxs9D6OHQbJ9C7jL47qG51Eyq92n&#10;HI6PCmaBpXCcW2bYnP9br6fpuv4FAAD//wMAUEsDBBQABgAIAAAAIQAMcCPU3wAAAA0BAAAPAAAA&#10;ZHJzL2Rvd25yZXYueG1sTI/LTsMwEEX3SPyDNUjsqE1EkhLiVKgSG3YUhMTOjadxhB+R7abJ3zOs&#10;YDlzj+6caXeLs2zGmMbgJdxvBDD0fdCjHyR8vL/cbYGlrLxWNniUsGKCXXd91apGh4t/w/mQB0Yl&#10;PjVKgsl5ajhPvUGn0iZM6Ck7hehUpjEOXEd1oXJneSFExZ0aPV0wasK9wf77cHYS6uUz4JRwj1+n&#10;uY9mXLf2dZXy9mZ5fgKWccl/MPzqkzp05HQMZ68TsxKq8rEklIKHui6AEVLVogJ2pFUpihJ41/L/&#10;X3Q/AAAA//8DAFBLAQItABQABgAIAAAAIQC2gziS/gAAAOEBAAATAAAAAAAAAAAAAAAAAAAAAABb&#10;Q29udGVudF9UeXBlc10ueG1sUEsBAi0AFAAGAAgAAAAhADj9If/WAAAAlAEAAAsAAAAAAAAAAAAA&#10;AAAALwEAAF9yZWxzLy5yZWxzUEsBAi0AFAAGAAgAAAAhAMRoJiKnAgAApQUAAA4AAAAAAAAAAAAA&#10;AAAALgIAAGRycy9lMm9Eb2MueG1sUEsBAi0AFAAGAAgAAAAhAAxwI9TfAAAADQEAAA8AAAAAAAAA&#10;AAAAAAAAAQUAAGRycy9kb3ducmV2LnhtbFBLBQYAAAAABAAEAPMAAAANBgAAAAA=&#10;" filled="f" stroked="f">
          <v:textbox style="mso-fit-shape-to-text:t" inset="0,0,0,0">
            <w:txbxContent>
              <w:p w:rsidR="008A6F95" w:rsidRDefault="0064160A">
                <w:pPr>
                  <w:pStyle w:val="a5"/>
                  <w:shd w:val="clear" w:color="auto" w:fill="auto"/>
                  <w:spacing w:line="240" w:lineRule="auto"/>
                </w:pPr>
                <w:r w:rsidRPr="0064160A">
                  <w:fldChar w:fldCharType="begin"/>
                </w:r>
                <w:r w:rsidR="00440FC1">
                  <w:instrText xml:space="preserve"> PAGE \* MERGEFORMAT </w:instrText>
                </w:r>
                <w:r w:rsidRPr="0064160A">
                  <w:fldChar w:fldCharType="separate"/>
                </w:r>
                <w:r w:rsidR="005705AA" w:rsidRPr="005705AA">
                  <w:rPr>
                    <w:rStyle w:val="a6"/>
                    <w:noProof/>
                  </w:rPr>
                  <w:t>1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F95" w:rsidRDefault="0064160A">
    <w:pPr>
      <w:rPr>
        <w:sz w:val="2"/>
        <w:szCs w:val="2"/>
      </w:rPr>
    </w:pPr>
    <w:r w:rsidRPr="0064160A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9" type="#_x0000_t202" style="position:absolute;margin-left:329.75pt;margin-top:738.6pt;width:11.05pt;height:12.65pt;z-index:-188744063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8FgqwIAAK0FAAAOAAAAZHJzL2Uyb0RvYy54bWysVG1vmzAQ/j5p/8HydwokQAMqmdoQpknd&#10;i9TuBzjYBGtgI9sNdNP++84mpGmrSdM2PliHfX7unrvHd/Vu7Fp0YEpzKXIcXgQYMVFJysU+x1/v&#10;S2+FkTZEUNJKwXL8yDR+t3775mroM7aQjWwpUwhAhM6GPseNMX3m+7pqWEf0heyZgMNaqo4Y+FV7&#10;nyoyAHrX+osgSPxBKtorWTGtYbeYDvHa4dc1q8znutbMoDbHkJtxq3Lrzq7++opke0X6hlfHNMhf&#10;ZNERLiDoCaoghqAHxV9BdbxSUsvaXFSy82Vd84o5DsAmDF6wuWtIzxwXKI7uT2XS/w+2+nT4ohCn&#10;OV5iJEgHLbpno0E3ckRLW52h1xk43fXgZkbYhi47prq/ldU3jYTcNETs2bVScmgYoZBdaG/6Z1cn&#10;HG1BdsNHSSEMeTDSAY216mzpoBgI0KFLj6fO2FQqGzIKlssYowqOwiRI4thFINl8uVfavGeyQ9bI&#10;sYLGO3ByuNXGJkOy2cXGErLkbeua34pnG+A47UBouGrPbBKulz/SIN2utqvIixbJ1ouCovCuy03k&#10;JWV4GRfLYrMpwp82bhhlDaeUCRtm1lUY/VnfjgqfFHFSlpYtpxbOpqTVfrdpFToQ0HXpvmNBztz8&#10;52m4IgCXF5TCRRTcLFKvTFaXXlRGsZdeBisvCNObNAmiNCrK55RuuWD/TgkNOU7jRTxp6bfcAve9&#10;5kayjhuYHC3vcrw6OZHMKnArqGutIbyd7LNS2PSfSgHtnhvt9GolOonVjLvRPQwnZqvlnaSPIGAl&#10;QWCgUph6YDRSfcdogAmSYwEjDqP2g4AnYIfNbKjZ2M0GERVczLHBaDI3ZhpKD73i+wZw50d2Dc+k&#10;5E7CTzkcHxfMBMfkOL/s0Dn/d15PU3b9CwAA//8DAFBLAwQUAAYACAAAACEAu0/Lt98AAAANAQAA&#10;DwAAAGRycy9kb3ducmV2LnhtbEyPy07DMBBF90j8gzVI7KjTiDwIcSpUiQ07SoXEzo2ncYQfke2m&#10;yd8zrGA5c4/unGl3izVsxhBH7wRsNxkwdL1XoxsEHD9eH2pgMUmnpPEOBawYYdfd3rSyUf7q3nE+&#10;pIFRiYuNFKBTmhrOY6/RyrjxEzrKzj5YmWgMA1dBXqncGp5nWcmtHB1d0HLCvcb++3CxAqrl0+MU&#10;cY9f57kPelxr87YKcX+3vDwDS7ikPxh+9UkdOnI6+YtTkRkBZfFUEErBY1XlwAgp620J7ESrIssL&#10;4F3L/3/R/QAAAP//AwBQSwECLQAUAAYACAAAACEAtoM4kv4AAADhAQAAEwAAAAAAAAAAAAAAAAAA&#10;AAAAW0NvbnRlbnRfVHlwZXNdLnhtbFBLAQItABQABgAIAAAAIQA4/SH/1gAAAJQBAAALAAAAAAAA&#10;AAAAAAAAAC8BAABfcmVscy8ucmVsc1BLAQItABQABgAIAAAAIQDt18FgqwIAAK0FAAAOAAAAAAAA&#10;AAAAAAAAAC4CAABkcnMvZTJvRG9jLnhtbFBLAQItABQABgAIAAAAIQC7T8u33wAAAA0BAAAPAAAA&#10;AAAAAAAAAAAAAAUFAABkcnMvZG93bnJldi54bWxQSwUGAAAAAAQABADzAAAAEQYAAAAA&#10;" filled="f" stroked="f">
          <v:textbox style="mso-fit-shape-to-text:t" inset="0,0,0,0">
            <w:txbxContent>
              <w:p w:rsidR="008A6F95" w:rsidRDefault="0064160A">
                <w:pPr>
                  <w:pStyle w:val="a5"/>
                  <w:shd w:val="clear" w:color="auto" w:fill="auto"/>
                  <w:spacing w:line="240" w:lineRule="auto"/>
                </w:pPr>
                <w:r w:rsidRPr="0064160A">
                  <w:fldChar w:fldCharType="begin"/>
                </w:r>
                <w:r w:rsidR="00440FC1">
                  <w:instrText xml:space="preserve"> PAGE \* MERGEFORMAT </w:instrText>
                </w:r>
                <w:r w:rsidRPr="0064160A">
                  <w:fldChar w:fldCharType="separate"/>
                </w:r>
                <w:r w:rsidR="005705AA" w:rsidRPr="005705AA">
                  <w:rPr>
                    <w:rStyle w:val="a6"/>
                    <w:noProof/>
                  </w:rPr>
                  <w:t>7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F95" w:rsidRDefault="0064160A">
    <w:pPr>
      <w:rPr>
        <w:sz w:val="2"/>
        <w:szCs w:val="2"/>
      </w:rPr>
    </w:pPr>
    <w:r w:rsidRPr="0064160A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097" type="#_x0000_t202" style="position:absolute;margin-left:329.75pt;margin-top:738.6pt;width:11.05pt;height:12.65pt;z-index:-188744061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HI6rgIAAK0FAAAOAAAAZHJzL2Uyb0RvYy54bWysVNuOmzAQfa/Uf7D8zgIJsAEtWe2GUFXa&#10;XqTdfoADJlgF27K9gW3Vf+/YhGQvL1VbHixjj8+cmTkzV9dj36EDVZoJnuPwIsCI8krUjO9z/O2h&#10;9FYYaUN4TTrBaY6fqMbX6/fvrgaZ0YVoRVdThQCE62yQOW6NkZnv66qlPdEXQlIOl41QPTHwq/Z+&#10;rcgA6H3nL4Ig8QehaqlERbWG02K6xGuH3zS0Ml+aRlODuhwDN+NW5dadXf31Fcn2isiWVUca5C9Y&#10;9IRxcHqCKogh6FGxN1A9q5TQojEXleh90TSsoi4GiCYMXkVz3xJJXSyQHC1PadL/D7b6fPiqEKuh&#10;dhhx0kOJHuho0K0YUWyzM0idgdG9BDMzwrG1tJFqeSeq7xpxsWkJ39MbpcTQUlIDu9C+9J89nXC0&#10;BdkNn0QNbsijEQ5obFRvASEZCNChSk+nylgqlXUZBctljFEFV2ESJLHj5pNsfiyVNh+o6JHd5FhB&#10;4R04OdxpY8mQbDaxvrgoWde54nf8xQEYTifgGp7aO0vC1fJnGqTb1XYVedEi2XpRUBTeTbmJvKQM&#10;L+NiWWw2RfjL+g2jrGV1Tbl1M+sqjP6sbkeFT4o4KUuLjtUWzlLSar/bdAodCOi6dJ9LOdyczfyX&#10;NFwSIJZXIYWLKLhdpF6ZrC69qIxiL70MVl4QprdpEkRpVJQvQ7pjnP57SGjIcRov4klLZ9KvYgvc&#10;9zY2kvXMwOToWJ/j1cmIZFaBW1670hrCumn/LBWW/jkVUO650E6vVqKTWM24G11jLOc22In6CQSs&#10;BAgMVApTDzatUD8wGmCC5JjDiMOo+8ihBeywmTdq3uzmDeEVPMyxwWjabsw0lB6lYvsWcOcmu4E2&#10;KZmTsO2nicOxuWAmuEiO88sOnef/zuo8Zde/AQAA//8DAFBLAwQUAAYACAAAACEAu0/Lt98AAAAN&#10;AQAADwAAAGRycy9kb3ducmV2LnhtbEyPy07DMBBF90j8gzVI7KjTiDwIcSpUiQ07SoXEzo2ncYQf&#10;ke2myd8zrGA5c4/unGl3izVsxhBH7wRsNxkwdL1XoxsEHD9eH2pgMUmnpPEOBawYYdfd3rSyUf7q&#10;3nE+pIFRiYuNFKBTmhrOY6/RyrjxEzrKzj5YmWgMA1dBXqncGp5nWcmtHB1d0HLCvcb++3CxAqrl&#10;0+MUcY9f57kPelxr87YKcX+3vDwDS7ikPxh+9UkdOnI6+YtTkRkBZfFUEErBY1XlwAgp620J7ESr&#10;IssL4F3L/3/R/QAAAP//AwBQSwECLQAUAAYACAAAACEAtoM4kv4AAADhAQAAEwAAAAAAAAAAAAAA&#10;AAAAAAAAW0NvbnRlbnRfVHlwZXNdLnhtbFBLAQItABQABgAIAAAAIQA4/SH/1gAAAJQBAAALAAAA&#10;AAAAAAAAAAAAAC8BAABfcmVscy8ucmVsc1BLAQItABQABgAIAAAAIQDxUHI6rgIAAK0FAAAOAAAA&#10;AAAAAAAAAAAAAC4CAABkcnMvZTJvRG9jLnhtbFBLAQItABQABgAIAAAAIQC7T8u33wAAAA0BAAAP&#10;AAAAAAAAAAAAAAAAAAgFAABkcnMvZG93bnJldi54bWxQSwUGAAAAAAQABADzAAAAFAYAAAAA&#10;" filled="f" stroked="f">
          <v:textbox style="mso-fit-shape-to-text:t" inset="0,0,0,0">
            <w:txbxContent>
              <w:p w:rsidR="008A6F95" w:rsidRDefault="0064160A">
                <w:pPr>
                  <w:pStyle w:val="a5"/>
                  <w:shd w:val="clear" w:color="auto" w:fill="auto"/>
                  <w:spacing w:line="240" w:lineRule="auto"/>
                </w:pPr>
                <w:r w:rsidRPr="0064160A">
                  <w:fldChar w:fldCharType="begin"/>
                </w:r>
                <w:r w:rsidR="00440FC1">
                  <w:instrText xml:space="preserve"> PAGE \* MERGEFORMAT </w:instrText>
                </w:r>
                <w:r w:rsidRPr="0064160A">
                  <w:fldChar w:fldCharType="separate"/>
                </w:r>
                <w:r w:rsidR="005705AA" w:rsidRPr="005705AA">
                  <w:rPr>
                    <w:rStyle w:val="a6"/>
                    <w:noProof/>
                  </w:rPr>
                  <w:t>14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BAD" w:rsidRDefault="00740BAD"/>
  </w:footnote>
  <w:footnote w:type="continuationSeparator" w:id="1">
    <w:p w:rsidR="00740BAD" w:rsidRDefault="00740BA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32CB"/>
    <w:multiLevelType w:val="multilevel"/>
    <w:tmpl w:val="AC9213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4C5D75"/>
    <w:multiLevelType w:val="multilevel"/>
    <w:tmpl w:val="4A38A5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634178"/>
    <w:multiLevelType w:val="multilevel"/>
    <w:tmpl w:val="9C888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8"/>
        <w:szCs w:val="3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DB27E2"/>
    <w:multiLevelType w:val="multilevel"/>
    <w:tmpl w:val="74C41C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121D06"/>
    <w:multiLevelType w:val="multilevel"/>
    <w:tmpl w:val="5790CB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E021CF"/>
    <w:multiLevelType w:val="multilevel"/>
    <w:tmpl w:val="793C5EA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783B20"/>
    <w:multiLevelType w:val="multilevel"/>
    <w:tmpl w:val="D16473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C955B2"/>
    <w:multiLevelType w:val="multilevel"/>
    <w:tmpl w:val="9808D9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C4C4F1B"/>
    <w:multiLevelType w:val="multilevel"/>
    <w:tmpl w:val="FBEAF0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8A6F95"/>
    <w:rsid w:val="00106E67"/>
    <w:rsid w:val="00440FC1"/>
    <w:rsid w:val="005705AA"/>
    <w:rsid w:val="005A2B72"/>
    <w:rsid w:val="005C2610"/>
    <w:rsid w:val="0064160A"/>
    <w:rsid w:val="006E4C83"/>
    <w:rsid w:val="00740BAD"/>
    <w:rsid w:val="008A6F95"/>
    <w:rsid w:val="008F26FB"/>
    <w:rsid w:val="00970BFD"/>
    <w:rsid w:val="00B85D79"/>
    <w:rsid w:val="00BD6455"/>
    <w:rsid w:val="00D61DBC"/>
    <w:rsid w:val="00EE58C8"/>
    <w:rsid w:val="00FE3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0BF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BFD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970B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970B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970B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970B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970B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970B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Оглавление 1 Знак"/>
    <w:basedOn w:val="a0"/>
    <w:link w:val="12"/>
    <w:rsid w:val="00970B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sid w:val="00970B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sid w:val="00970B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970BFD"/>
    <w:pPr>
      <w:shd w:val="clear" w:color="auto" w:fill="FFFFFF"/>
      <w:spacing w:after="330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970BF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970BFD"/>
    <w:pPr>
      <w:shd w:val="clear" w:color="auto" w:fill="FFFFFF"/>
      <w:spacing w:before="3300" w:after="6000" w:line="365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970BFD"/>
    <w:pPr>
      <w:shd w:val="clear" w:color="auto" w:fill="FFFFFF"/>
      <w:spacing w:line="413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970BFD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styleId="12">
    <w:name w:val="toc 1"/>
    <w:basedOn w:val="a"/>
    <w:link w:val="11"/>
    <w:autoRedefine/>
    <w:rsid w:val="00970BFD"/>
    <w:pPr>
      <w:shd w:val="clear" w:color="auto" w:fill="FFFFFF"/>
      <w:spacing w:before="360" w:line="413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Заголовок №2"/>
    <w:basedOn w:val="a"/>
    <w:link w:val="22"/>
    <w:rsid w:val="00970BFD"/>
    <w:pPr>
      <w:shd w:val="clear" w:color="auto" w:fill="FFFFFF"/>
      <w:spacing w:before="300" w:after="1020" w:line="0" w:lineRule="atLeast"/>
      <w:ind w:firstLine="76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Оглавление 1 Знак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30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300" w:after="6000" w:line="365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413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styleId="12">
    <w:name w:val="toc 1"/>
    <w:basedOn w:val="a"/>
    <w:link w:val="11"/>
    <w:autoRedefine/>
    <w:pPr>
      <w:shd w:val="clear" w:color="auto" w:fill="FFFFFF"/>
      <w:spacing w:before="360" w:line="413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00" w:after="1020" w:line="0" w:lineRule="atLeast"/>
      <w:ind w:firstLine="76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vos.olimpiada.ru/archive/table/tasks/years/2015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4376</Words>
  <Characters>24946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Светашова</cp:lastModifiedBy>
  <cp:revision>8</cp:revision>
  <dcterms:created xsi:type="dcterms:W3CDTF">2017-09-04T17:49:00Z</dcterms:created>
  <dcterms:modified xsi:type="dcterms:W3CDTF">2017-09-05T05:55:00Z</dcterms:modified>
</cp:coreProperties>
</file>