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294" w:rsidRPr="008375D9" w:rsidRDefault="0003036A">
      <w:pPr>
        <w:pStyle w:val="30"/>
        <w:shd w:val="clear" w:color="auto" w:fill="auto"/>
        <w:ind w:left="880" w:right="860" w:firstLine="1800"/>
      </w:pPr>
      <w:r>
        <w:t xml:space="preserve">МЕТОДИЧЕСКИЕ РЕКОМЕНДАЦИИ ПО ПРОВЕДЕНИЮ ШКОЛЬНОГО И </w:t>
      </w:r>
      <w:r w:rsidRPr="008375D9">
        <w:t>М</w:t>
      </w:r>
      <w:r w:rsidRPr="008375D9">
        <w:rPr>
          <w:rStyle w:val="1"/>
          <w:b/>
          <w:bCs/>
          <w:u w:val="none"/>
        </w:rPr>
        <w:t>УНИ</w:t>
      </w:r>
      <w:r w:rsidRPr="008375D9">
        <w:t>Ц</w:t>
      </w:r>
      <w:r w:rsidRPr="008375D9">
        <w:rPr>
          <w:rStyle w:val="1"/>
          <w:b/>
          <w:bCs/>
          <w:u w:val="none"/>
        </w:rPr>
        <w:t>ИПА</w:t>
      </w:r>
      <w:r w:rsidRPr="008375D9">
        <w:t xml:space="preserve">ЛЬНОГО ЭТАПОВ ВСЕРОССИЙСКОЙ ОЛИМПИАДЫ </w:t>
      </w:r>
      <w:r w:rsidRPr="008375D9">
        <w:rPr>
          <w:rStyle w:val="1"/>
          <w:b/>
          <w:bCs/>
          <w:u w:val="none"/>
        </w:rPr>
        <w:t>ШК</w:t>
      </w:r>
      <w:r w:rsidRPr="008375D9">
        <w:t>ОЛЬ</w:t>
      </w:r>
      <w:r w:rsidRPr="008375D9">
        <w:rPr>
          <w:rStyle w:val="1"/>
          <w:b/>
          <w:bCs/>
          <w:u w:val="none"/>
        </w:rPr>
        <w:t>НИК</w:t>
      </w:r>
      <w:r w:rsidRPr="008375D9">
        <w:t>ОВ ПО БИОЛОГИИ</w:t>
      </w:r>
    </w:p>
    <w:p w:rsidR="00662294" w:rsidRPr="008375D9" w:rsidRDefault="0003036A">
      <w:pPr>
        <w:pStyle w:val="30"/>
        <w:shd w:val="clear" w:color="auto" w:fill="auto"/>
        <w:spacing w:after="471"/>
        <w:ind w:left="20" w:firstLine="0"/>
        <w:jc w:val="center"/>
      </w:pPr>
      <w:r w:rsidRPr="008375D9">
        <w:t>В 2017/2018 УЧ.ГОДУ</w:t>
      </w:r>
    </w:p>
    <w:p w:rsidR="00662294" w:rsidRDefault="0003036A">
      <w:pPr>
        <w:pStyle w:val="30"/>
        <w:shd w:val="clear" w:color="auto" w:fill="auto"/>
        <w:spacing w:after="368" w:line="210" w:lineRule="exact"/>
        <w:ind w:left="20" w:firstLine="0"/>
        <w:jc w:val="center"/>
      </w:pPr>
      <w:r>
        <w:t>ОГЛАВЛЕНИЕ</w:t>
      </w:r>
    </w:p>
    <w:p w:rsidR="00662294" w:rsidRDefault="00A244D4">
      <w:pPr>
        <w:pStyle w:val="30"/>
        <w:shd w:val="clear" w:color="auto" w:fill="auto"/>
        <w:spacing w:after="18" w:line="210" w:lineRule="exact"/>
        <w:ind w:firstLine="0"/>
        <w:jc w:val="both"/>
      </w:pPr>
      <w:hyperlink w:anchor="bookmark0" w:tooltip="Current Document">
        <w:r w:rsidR="0003036A">
          <w:rPr>
            <w:rStyle w:val="a5"/>
            <w:b/>
            <w:bCs/>
          </w:rPr>
          <w:t>Характеристика содержания школьного и муниципального этапов</w:t>
        </w:r>
      </w:hyperlink>
    </w:p>
    <w:p w:rsidR="00662294" w:rsidRDefault="00A244D4">
      <w:pPr>
        <w:pStyle w:val="21"/>
        <w:shd w:val="clear" w:color="auto" w:fill="auto"/>
        <w:tabs>
          <w:tab w:val="right" w:leader="dot" w:pos="9591"/>
        </w:tabs>
        <w:spacing w:before="0" w:after="207" w:line="210" w:lineRule="exact"/>
      </w:pPr>
      <w:r>
        <w:fldChar w:fldCharType="begin"/>
      </w:r>
      <w:r w:rsidR="0003036A">
        <w:instrText xml:space="preserve"> TOC \o "1-5" \h \z </w:instrText>
      </w:r>
      <w:r>
        <w:fldChar w:fldCharType="separate"/>
      </w:r>
      <w:r w:rsidR="0003036A">
        <w:t>ВСЕРОССИЙСКОЙ ОЛИМПИАДЫ ШКОЛЬНИКОВ ПО БИОЛОГИИ</w:t>
      </w:r>
      <w:r w:rsidR="0003036A">
        <w:tab/>
        <w:t>1</w:t>
      </w:r>
    </w:p>
    <w:p w:rsidR="00662294" w:rsidRDefault="0003036A">
      <w:pPr>
        <w:pStyle w:val="21"/>
        <w:shd w:val="clear" w:color="auto" w:fill="auto"/>
        <w:tabs>
          <w:tab w:val="right" w:leader="dot" w:pos="9591"/>
        </w:tabs>
        <w:spacing w:before="0" w:after="231" w:line="274" w:lineRule="exact"/>
        <w:ind w:right="20"/>
        <w:jc w:val="left"/>
      </w:pPr>
      <w:r>
        <w:rPr>
          <w:rStyle w:val="a6"/>
          <w:b/>
          <w:bCs/>
        </w:rPr>
        <w:t>Принципы составления олимпиадных заданий и формирования комплектов олимпиадных ЗАДАНИЙ ДЛЯ ШКОЛЬНОГО И муниципального этапов</w:t>
      </w:r>
      <w:r>
        <w:rPr>
          <w:rStyle w:val="a6"/>
          <w:b/>
          <w:bCs/>
        </w:rPr>
        <w:tab/>
        <w:t>4</w:t>
      </w:r>
    </w:p>
    <w:p w:rsidR="00662294" w:rsidRDefault="0003036A">
      <w:pPr>
        <w:pStyle w:val="21"/>
        <w:shd w:val="clear" w:color="auto" w:fill="auto"/>
        <w:tabs>
          <w:tab w:val="right" w:leader="dot" w:pos="9591"/>
        </w:tabs>
        <w:spacing w:before="0" w:after="253" w:line="210" w:lineRule="exact"/>
      </w:pPr>
      <w:r>
        <w:t>МЕТОДИКА ОЦЕНИВАНИЯ ВЫПОЛНЕНИЯ ОЛИМПИАДНЫХ ЗАДАНИЙ</w:t>
      </w:r>
      <w:r>
        <w:tab/>
        <w:t>6</w:t>
      </w:r>
    </w:p>
    <w:p w:rsidR="00662294" w:rsidRDefault="00A244D4">
      <w:pPr>
        <w:pStyle w:val="21"/>
        <w:shd w:val="clear" w:color="auto" w:fill="auto"/>
        <w:spacing w:before="0" w:after="18" w:line="210" w:lineRule="exact"/>
      </w:pPr>
      <w:hyperlink w:anchor="bookmark3" w:tooltip="Current Document">
        <w:r w:rsidR="0003036A">
          <w:rPr>
            <w:rStyle w:val="a6"/>
            <w:b/>
            <w:bCs/>
          </w:rPr>
          <w:t>Описание необходимого материально-технического обеспечения для</w:t>
        </w:r>
      </w:hyperlink>
    </w:p>
    <w:p w:rsidR="00662294" w:rsidRDefault="0003036A">
      <w:pPr>
        <w:pStyle w:val="21"/>
        <w:shd w:val="clear" w:color="auto" w:fill="auto"/>
        <w:tabs>
          <w:tab w:val="right" w:leader="dot" w:pos="9591"/>
        </w:tabs>
        <w:spacing w:before="0" w:after="197" w:line="210" w:lineRule="exact"/>
      </w:pPr>
      <w:r>
        <w:rPr>
          <w:rStyle w:val="a6"/>
          <w:b/>
          <w:bCs/>
        </w:rPr>
        <w:t>выполнения олимпиадных заданий</w:t>
      </w:r>
      <w:r>
        <w:rPr>
          <w:rStyle w:val="a6"/>
          <w:b/>
          <w:bCs/>
        </w:rPr>
        <w:tab/>
        <w:t>6</w:t>
      </w:r>
    </w:p>
    <w:p w:rsidR="00662294" w:rsidRDefault="0003036A">
      <w:pPr>
        <w:pStyle w:val="21"/>
        <w:shd w:val="clear" w:color="auto" w:fill="auto"/>
        <w:tabs>
          <w:tab w:val="right" w:leader="dot" w:pos="9591"/>
        </w:tabs>
        <w:spacing w:before="0" w:after="231" w:line="274" w:lineRule="exact"/>
        <w:ind w:right="20"/>
        <w:jc w:val="left"/>
      </w:pPr>
      <w:r>
        <w:rPr>
          <w:rStyle w:val="a6"/>
          <w:b/>
          <w:bCs/>
        </w:rPr>
        <w:t>Перечень справочных материалов, средств связи и электронно</w:t>
      </w:r>
      <w:r>
        <w:rPr>
          <w:rStyle w:val="a6"/>
          <w:b/>
          <w:bCs/>
        </w:rPr>
        <w:softHyphen/>
        <w:t>вычислительной ТЕХНИКИ, РАЗРЕ</w:t>
      </w:r>
      <w:r>
        <w:rPr>
          <w:rStyle w:val="a7"/>
          <w:b/>
          <w:bCs/>
        </w:rPr>
        <w:t>ШЕ</w:t>
      </w:r>
      <w:r>
        <w:rPr>
          <w:rStyle w:val="a6"/>
          <w:b/>
          <w:bCs/>
        </w:rPr>
        <w:t>ННЫХ К ИСПОЛЬЗОВАНИЮ ВО ВРЕМЯ проведения школьного этапа олимпиады по биологии</w:t>
      </w:r>
      <w:r>
        <w:rPr>
          <w:rStyle w:val="a6"/>
          <w:b/>
          <w:bCs/>
        </w:rPr>
        <w:tab/>
        <w:t>7</w:t>
      </w:r>
    </w:p>
    <w:p w:rsidR="00662294" w:rsidRDefault="00A244D4">
      <w:pPr>
        <w:pStyle w:val="21"/>
        <w:shd w:val="clear" w:color="auto" w:fill="auto"/>
        <w:tabs>
          <w:tab w:val="right" w:leader="dot" w:pos="9591"/>
        </w:tabs>
        <w:spacing w:before="0" w:after="202" w:line="210" w:lineRule="exact"/>
      </w:pPr>
      <w:hyperlink w:anchor="bookmark6" w:tooltip="Current Document">
        <w:r w:rsidR="0003036A">
          <w:rPr>
            <w:rStyle w:val="a6"/>
            <w:b/>
            <w:bCs/>
          </w:rPr>
          <w:t>Образцы (примеры) заданий школьного этапа олимпиады по биологии</w:t>
        </w:r>
        <w:r w:rsidR="0003036A">
          <w:rPr>
            <w:rStyle w:val="a6"/>
            <w:b/>
            <w:bCs/>
          </w:rPr>
          <w:tab/>
          <w:t>8</w:t>
        </w:r>
      </w:hyperlink>
    </w:p>
    <w:p w:rsidR="00662294" w:rsidRDefault="00A244D4">
      <w:pPr>
        <w:pStyle w:val="21"/>
        <w:shd w:val="clear" w:color="auto" w:fill="auto"/>
        <w:spacing w:before="0" w:after="0" w:line="274" w:lineRule="exact"/>
      </w:pPr>
      <w:hyperlink w:anchor="bookmark12" w:tooltip="Current Document">
        <w:r w:rsidR="0003036A">
          <w:rPr>
            <w:rStyle w:val="a6"/>
            <w:b/>
            <w:bCs/>
          </w:rPr>
          <w:t>Список литературы, ИНТЕРНЕТ-ресурсов и др. источников для</w:t>
        </w:r>
      </w:hyperlink>
    </w:p>
    <w:p w:rsidR="00662294" w:rsidRDefault="00A244D4">
      <w:pPr>
        <w:pStyle w:val="21"/>
        <w:shd w:val="clear" w:color="auto" w:fill="auto"/>
        <w:spacing w:before="0" w:after="0" w:line="274" w:lineRule="exact"/>
      </w:pPr>
      <w:hyperlink w:anchor="bookmark12" w:tooltip="Current Document">
        <w:r w:rsidR="0003036A">
          <w:rPr>
            <w:rStyle w:val="a6"/>
            <w:b/>
            <w:bCs/>
          </w:rPr>
          <w:t>использования при составлении заданий школьного этапа олимпиады по</w:t>
        </w:r>
      </w:hyperlink>
    </w:p>
    <w:p w:rsidR="00662294" w:rsidRDefault="0003036A">
      <w:pPr>
        <w:pStyle w:val="21"/>
        <w:shd w:val="clear" w:color="auto" w:fill="auto"/>
        <w:tabs>
          <w:tab w:val="right" w:leader="dot" w:pos="9591"/>
        </w:tabs>
        <w:spacing w:before="0" w:after="309" w:line="274" w:lineRule="exact"/>
      </w:pPr>
      <w:bookmarkStart w:id="0" w:name="bookmark0"/>
      <w:r>
        <w:rPr>
          <w:rStyle w:val="a6"/>
          <w:b/>
          <w:bCs/>
        </w:rPr>
        <w:t>биологии</w:t>
      </w:r>
      <w:r>
        <w:rPr>
          <w:rStyle w:val="a6"/>
          <w:b/>
          <w:bCs/>
        </w:rPr>
        <w:tab/>
        <w:t>24</w:t>
      </w:r>
      <w:bookmarkEnd w:id="0"/>
      <w:r w:rsidR="00A244D4">
        <w:fldChar w:fldCharType="end"/>
      </w:r>
    </w:p>
    <w:p w:rsidR="00662294" w:rsidRDefault="0003036A">
      <w:pPr>
        <w:pStyle w:val="30"/>
        <w:shd w:val="clear" w:color="auto" w:fill="auto"/>
        <w:spacing w:line="413" w:lineRule="exact"/>
        <w:ind w:left="720" w:right="1620" w:firstLine="0"/>
      </w:pPr>
      <w:r>
        <w:t>Характеристика содержания школьного и муниципального этапов всероссийской олимпиады школьников по биологии</w:t>
      </w:r>
    </w:p>
    <w:p w:rsidR="00662294" w:rsidRDefault="0003036A">
      <w:pPr>
        <w:pStyle w:val="30"/>
        <w:shd w:val="clear" w:color="auto" w:fill="auto"/>
        <w:spacing w:line="413" w:lineRule="exact"/>
        <w:ind w:right="20" w:firstLine="720"/>
        <w:jc w:val="both"/>
      </w:pPr>
      <w:r>
        <w:t>Школьный и муниципальный этапы всероссийской олимпиады школьников по биологии проводятся по заданиям, которые носят теоретический характер. В основе их содержания должны лежать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 Содержание олимпиадных заданий должно проверять не только предметные знания школьников по биологии, но и их умение решать различные прикладные биологические задачи в т.ч. на метапредметном уровне.</w:t>
      </w:r>
    </w:p>
    <w:p w:rsidR="00662294" w:rsidRDefault="0003036A">
      <w:pPr>
        <w:pStyle w:val="30"/>
        <w:shd w:val="clear" w:color="auto" w:fill="auto"/>
        <w:spacing w:line="413" w:lineRule="exact"/>
        <w:ind w:right="20" w:firstLine="720"/>
        <w:jc w:val="both"/>
      </w:pPr>
      <w:r>
        <w:t>Напомним, что в школьном этапе принимают участие обучающиеся 5-11 классов, ж</w:t>
      </w:r>
      <w:r w:rsidR="00257107">
        <w:t>елающие участвовать в олимпиаде,</w:t>
      </w:r>
      <w:r>
        <w:t xml:space="preserve"> однако, в связи с тем, что школьный этап проводится не позднее 15 октября, участие учащихся 5 класса не представляется целесообразным. В случае, если найдутся желающие из числа пятиклассников, то им следует предложить комплекты заданий для 6 класса. В муниципальном же этапе принимают участие обучающиеся 7-11 классов. Срок окончания муниципального этапа олимпиады - не позднее 25 декабря.</w:t>
      </w:r>
    </w:p>
    <w:p w:rsidR="00662294" w:rsidRDefault="0003036A">
      <w:pPr>
        <w:pStyle w:val="30"/>
        <w:shd w:val="clear" w:color="auto" w:fill="auto"/>
        <w:spacing w:after="98" w:line="413" w:lineRule="exact"/>
        <w:ind w:left="20" w:right="20" w:firstLine="720"/>
        <w:jc w:val="both"/>
      </w:pPr>
      <w:r>
        <w:t xml:space="preserve">В содержание заданий по каждой параллели необходимо включать задания, охватывающие </w:t>
      </w:r>
      <w:r>
        <w:lastRenderedPageBreak/>
        <w:t xml:space="preserve">блоки содержания не только по темам, изучаемым в данном классе, но и </w:t>
      </w:r>
      <w:r>
        <w:rPr>
          <w:rStyle w:val="1"/>
          <w:b/>
          <w:bCs/>
        </w:rPr>
        <w:t>блоки содержания из предыдущих классов</w:t>
      </w:r>
      <w:r>
        <w:t>. Примерное распределение основных блоков содержания по классам представлено в таблице 1.</w:t>
      </w: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t>Таблица 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07"/>
        <w:gridCol w:w="6912"/>
        <w:gridCol w:w="1834"/>
      </w:tblGrid>
      <w:tr w:rsidR="00662294">
        <w:trPr>
          <w:trHeight w:hRule="exact" w:val="8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after="180"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№</w:t>
            </w:r>
          </w:p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before="180" w:line="210" w:lineRule="exact"/>
              <w:ind w:left="320" w:firstLine="0"/>
            </w:pPr>
            <w:r>
              <w:rPr>
                <w:rStyle w:val="22"/>
                <w:b/>
                <w:bCs/>
              </w:rPr>
              <w:t>п/п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Блоки содержания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Класс</w:t>
            </w:r>
          </w:p>
        </w:tc>
      </w:tr>
      <w:tr w:rsidR="00662294">
        <w:trPr>
          <w:trHeight w:hRule="exact" w:val="427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Признаки живых организмов.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5, 6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Царство бактерий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Царство грибов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427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Царство растений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Царство животных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Человек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8</w:t>
            </w:r>
          </w:p>
        </w:tc>
      </w:tr>
      <w:tr w:rsidR="00662294">
        <w:trPr>
          <w:trHeight w:hRule="exact" w:val="427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7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Система органического мира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9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8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Организм и окружающая среда. Экология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9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9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Цитология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9</w:t>
            </w:r>
          </w:p>
        </w:tc>
      </w:tr>
      <w:tr w:rsidR="00662294">
        <w:trPr>
          <w:trHeight w:hRule="exact" w:val="427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Биология как наука. Методы научного познания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11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Многообразие и эволюция живой природы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</w:tr>
      <w:tr w:rsidR="00662294">
        <w:trPr>
          <w:trHeight w:hRule="exact" w:val="42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12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Микробиология и биотехнология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</w:tr>
      <w:tr w:rsidR="00662294">
        <w:trPr>
          <w:trHeight w:hRule="exact" w:val="427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13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Биология клетки. Биохимия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11</w:t>
            </w:r>
          </w:p>
        </w:tc>
      </w:tr>
      <w:tr w:rsidR="00662294">
        <w:trPr>
          <w:trHeight w:hRule="exact" w:val="43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14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Молекулярная биология. Генетика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11</w:t>
            </w:r>
          </w:p>
        </w:tc>
      </w:tr>
    </w:tbl>
    <w:p w:rsidR="00662294" w:rsidRDefault="00662294">
      <w:pPr>
        <w:rPr>
          <w:sz w:val="2"/>
          <w:szCs w:val="2"/>
        </w:rPr>
      </w:pPr>
    </w:p>
    <w:p w:rsidR="00ED48DD" w:rsidRDefault="00257107">
      <w:pPr>
        <w:pStyle w:val="30"/>
        <w:shd w:val="clear" w:color="auto" w:fill="auto"/>
        <w:spacing w:before="253" w:line="413" w:lineRule="exact"/>
        <w:ind w:left="20" w:right="20" w:firstLine="560"/>
        <w:jc w:val="both"/>
      </w:pPr>
      <w:r>
        <w:t>Олимпиадные задания для 8 класса</w:t>
      </w:r>
      <w:r w:rsidR="00ED48DD">
        <w:t xml:space="preserve"> следует составить с учетом Блоков №1-5 (см. табл №1) до 60 %, вопросы блока №6 «Человек» до 40 %. Задания для 8 и 9 класса составляются отдельно. </w:t>
      </w:r>
    </w:p>
    <w:p w:rsidR="00662294" w:rsidRDefault="00ED48DD">
      <w:pPr>
        <w:pStyle w:val="30"/>
        <w:shd w:val="clear" w:color="auto" w:fill="auto"/>
        <w:spacing w:before="253" w:line="413" w:lineRule="exact"/>
        <w:ind w:left="20" w:right="20" w:firstLine="560"/>
        <w:jc w:val="both"/>
      </w:pPr>
      <w:bookmarkStart w:id="1" w:name="_GoBack"/>
      <w:bookmarkEnd w:id="1"/>
      <w:r>
        <w:t>У</w:t>
      </w:r>
      <w:r w:rsidR="0003036A">
        <w:t>чащиеся 11 классов должны обладать следующими предметными знаниями и умениями, необходимыми для успешного участия в школьном этапе олимпиады.</w:t>
      </w:r>
    </w:p>
    <w:p w:rsidR="00662294" w:rsidRDefault="0003036A">
      <w:pPr>
        <w:pStyle w:val="24"/>
        <w:shd w:val="clear" w:color="auto" w:fill="auto"/>
        <w:ind w:left="20"/>
      </w:pPr>
      <w:r>
        <w:rPr>
          <w:rStyle w:val="25"/>
          <w:b/>
          <w:bCs/>
          <w:i/>
          <w:iCs/>
        </w:rPr>
        <w:t>Фактические, понятийные и теоретические знания: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560"/>
        <w:jc w:val="both"/>
      </w:pPr>
      <w:r>
        <w:rPr>
          <w:rStyle w:val="4pt"/>
          <w:lang w:val="ru-RU" w:eastAsia="ru-RU" w:bidi="ru-RU"/>
        </w:rPr>
        <w:t>-</w:t>
      </w:r>
      <w:r>
        <w:t xml:space="preserve"> знание основных биологических терминов, понятий, законов, теорий, касающихся организации, индивидуального и исторического развития живых систем на всех уровнях организации;</w:t>
      </w:r>
    </w:p>
    <w:p w:rsidR="00662294" w:rsidRDefault="0003036A">
      <w:pPr>
        <w:pStyle w:val="30"/>
        <w:shd w:val="clear" w:color="auto" w:fill="auto"/>
        <w:spacing w:line="210" w:lineRule="exact"/>
        <w:ind w:left="20" w:firstLine="560"/>
        <w:jc w:val="both"/>
      </w:pPr>
      <w:r>
        <w:t>-знание химического состава живых систем;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560"/>
        <w:jc w:val="both"/>
      </w:pPr>
      <w:r>
        <w:t>-знание особенностей строения и жизнедеятельности клеток, организмов, экосистем, биосферы;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t>-знание основных форм размножения и особенностей индивидуального развития клеток и организмов;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t>-знание особенностей процессов обмена веществ автотрофных и гетеротрофных организмов, круговорота веществ и превращения энергии в биосфере;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-знание общих принципов наследования признаков организмами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lastRenderedPageBreak/>
        <w:t>-знание основных закономерностей изменчивости организмов, особенностей про</w:t>
      </w:r>
      <w:r>
        <w:softHyphen/>
        <w:t>явления и значения в эволюционном процессе;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t>-знание экологических факторов, экологических ниш организмов, их взаимоотно</w:t>
      </w:r>
      <w:r>
        <w:softHyphen/>
        <w:t>шений в биоценозе,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-знание доказательств, движущих сил, направлений эволюции организмов.</w:t>
      </w:r>
    </w:p>
    <w:p w:rsidR="00662294" w:rsidRDefault="0003036A">
      <w:pPr>
        <w:pStyle w:val="24"/>
        <w:shd w:val="clear" w:color="auto" w:fill="auto"/>
        <w:spacing w:line="422" w:lineRule="exact"/>
        <w:ind w:left="20"/>
        <w:jc w:val="left"/>
      </w:pPr>
      <w:r>
        <w:rPr>
          <w:rStyle w:val="25"/>
          <w:b/>
          <w:bCs/>
          <w:i/>
          <w:iCs/>
        </w:rPr>
        <w:t>Умения классифицировать и систематизировать:</w:t>
      </w:r>
    </w:p>
    <w:p w:rsidR="00662294" w:rsidRDefault="0003036A">
      <w:pPr>
        <w:pStyle w:val="30"/>
        <w:shd w:val="clear" w:color="auto" w:fill="auto"/>
        <w:spacing w:line="422" w:lineRule="exact"/>
        <w:ind w:left="580" w:right="20" w:firstLine="0"/>
      </w:pPr>
      <w:r>
        <w:t>-распознавать основные систематические группы организмов по их описанию; -устанавливать признаки усложнения организмов.</w:t>
      </w:r>
    </w:p>
    <w:p w:rsidR="00662294" w:rsidRDefault="0003036A">
      <w:pPr>
        <w:pStyle w:val="24"/>
        <w:shd w:val="clear" w:color="auto" w:fill="auto"/>
        <w:spacing w:line="422" w:lineRule="exact"/>
        <w:ind w:left="20"/>
        <w:jc w:val="left"/>
      </w:pPr>
      <w:r>
        <w:rPr>
          <w:rStyle w:val="25"/>
          <w:b/>
          <w:bCs/>
          <w:i/>
          <w:iCs/>
        </w:rPr>
        <w:t>Умения применять биологические знания, используя алгоритмы: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-устанавливать нуклеотидную последовательность в ДНК и РНК,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-устанавливать типы скрещивания и решать генетические задачи;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-составлять схемы цепей питания.</w:t>
      </w:r>
    </w:p>
    <w:p w:rsidR="00662294" w:rsidRDefault="0003036A">
      <w:pPr>
        <w:pStyle w:val="24"/>
        <w:shd w:val="clear" w:color="auto" w:fill="auto"/>
        <w:spacing w:line="422" w:lineRule="exact"/>
        <w:ind w:left="20"/>
        <w:jc w:val="left"/>
      </w:pPr>
      <w:r>
        <w:rPr>
          <w:rStyle w:val="25"/>
          <w:b/>
          <w:bCs/>
          <w:i/>
          <w:iCs/>
        </w:rPr>
        <w:t>Умения устанавливать причинно-следственные связи между: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-строением и функциями органоидов клетки;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-особенностями строения и образом жизни организмов;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-средой обитания и приспособленностью организмов;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-факторами и результатами эволюции.</w:t>
      </w:r>
    </w:p>
    <w:p w:rsidR="00662294" w:rsidRDefault="0003036A">
      <w:pPr>
        <w:pStyle w:val="24"/>
        <w:shd w:val="clear" w:color="auto" w:fill="auto"/>
        <w:spacing w:line="422" w:lineRule="exact"/>
        <w:ind w:left="20"/>
        <w:jc w:val="left"/>
      </w:pPr>
      <w:r>
        <w:rPr>
          <w:rStyle w:val="25"/>
          <w:b/>
          <w:bCs/>
          <w:i/>
          <w:iCs/>
        </w:rPr>
        <w:t>Умения распознавать и определять</w:t>
      </w:r>
      <w:r>
        <w:rPr>
          <w:rStyle w:val="214pt"/>
          <w:b/>
          <w:bCs/>
        </w:rPr>
        <w:t xml:space="preserve">, </w:t>
      </w:r>
      <w:r>
        <w:rPr>
          <w:rStyle w:val="25"/>
          <w:b/>
          <w:bCs/>
          <w:i/>
          <w:iCs/>
        </w:rPr>
        <w:t>сравнивать и сопоставлять: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t>-распознавать и сравнивать особенности строения и жизнедеятельности различных типов клеток, организмов;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-распознавать и сравнивать типы и фазы деления клеток;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-сравнивать и сопоставлять различные виды биоценозов,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-сравнивать и сопоставлять различные пути и направления эволюции;</w:t>
      </w:r>
    </w:p>
    <w:p w:rsidR="00662294" w:rsidRDefault="0003036A">
      <w:pPr>
        <w:pStyle w:val="30"/>
        <w:shd w:val="clear" w:color="auto" w:fill="auto"/>
        <w:spacing w:line="422" w:lineRule="exact"/>
        <w:ind w:left="20" w:right="20" w:firstLine="560"/>
      </w:pPr>
      <w:r>
        <w:t>-распознавать и сравнивать признаки усложнения основных групп организмов, -определять и сравнивать ароморфозы, идиоадаптации и дегенерации в различных группах организмов.</w:t>
      </w:r>
    </w:p>
    <w:p w:rsidR="00662294" w:rsidRDefault="0003036A">
      <w:pPr>
        <w:pStyle w:val="24"/>
        <w:shd w:val="clear" w:color="auto" w:fill="auto"/>
        <w:spacing w:line="422" w:lineRule="exact"/>
        <w:ind w:left="20"/>
        <w:jc w:val="left"/>
      </w:pPr>
      <w:r>
        <w:rPr>
          <w:rStyle w:val="25"/>
          <w:b/>
          <w:bCs/>
          <w:i/>
          <w:iCs/>
        </w:rPr>
        <w:t>Системные (интегративные) знания и умения: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-знание сущности биологических явлений, их закономерностей;</w:t>
      </w:r>
    </w:p>
    <w:p w:rsidR="00662294" w:rsidRDefault="0003036A">
      <w:pPr>
        <w:pStyle w:val="30"/>
        <w:shd w:val="clear" w:color="auto" w:fill="auto"/>
        <w:spacing w:line="422" w:lineRule="exact"/>
        <w:ind w:left="20" w:firstLine="560"/>
      </w:pPr>
      <w:r>
        <w:t>-умение устанавливать межпредметные связи с курсом химии, географии;</w:t>
      </w:r>
    </w:p>
    <w:p w:rsidR="00662294" w:rsidRDefault="0003036A">
      <w:pPr>
        <w:pStyle w:val="30"/>
        <w:shd w:val="clear" w:color="auto" w:fill="auto"/>
        <w:spacing w:after="198" w:line="210" w:lineRule="exact"/>
        <w:ind w:left="580" w:firstLine="0"/>
      </w:pPr>
      <w:r>
        <w:t>-умение оценивать последствия деятельности человека в природе;</w:t>
      </w:r>
    </w:p>
    <w:p w:rsidR="00662294" w:rsidRDefault="0003036A">
      <w:pPr>
        <w:pStyle w:val="30"/>
        <w:shd w:val="clear" w:color="auto" w:fill="auto"/>
        <w:spacing w:after="266" w:line="210" w:lineRule="exact"/>
        <w:ind w:left="580" w:firstLine="0"/>
      </w:pPr>
      <w:bookmarkStart w:id="2" w:name="bookmark1"/>
      <w:r>
        <w:t>-умение выделять общее и главное для характеристики процессов и явлений.</w:t>
      </w:r>
      <w:bookmarkEnd w:id="2"/>
    </w:p>
    <w:p w:rsidR="00662294" w:rsidRDefault="0003036A">
      <w:pPr>
        <w:pStyle w:val="30"/>
        <w:shd w:val="clear" w:color="auto" w:fill="auto"/>
        <w:spacing w:line="413" w:lineRule="exact"/>
        <w:ind w:left="20" w:firstLine="720"/>
        <w:jc w:val="both"/>
      </w:pPr>
      <w:r>
        <w:t>Принципы составления олимпиадных заданий и формирования комплектов</w:t>
      </w:r>
    </w:p>
    <w:p w:rsidR="00662294" w:rsidRDefault="0003036A">
      <w:pPr>
        <w:pStyle w:val="30"/>
        <w:shd w:val="clear" w:color="auto" w:fill="auto"/>
        <w:spacing w:line="413" w:lineRule="exact"/>
        <w:ind w:left="20" w:firstLine="720"/>
        <w:jc w:val="both"/>
      </w:pPr>
      <w:r>
        <w:t>олимпиадных заданий для школьного и муниципального этапов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 xml:space="preserve">отбор содержания конкурсных заданий олимпиады всегда осуществляется с учетом анализа результатов олимпиады предыдущего года. Затем определяется объем теоретических и практических </w:t>
      </w:r>
      <w:r>
        <w:lastRenderedPageBreak/>
        <w:t>знаний, которыми должны владеть участники. Для этого используются программно-методические материалы,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биологии.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Для олимпиады разрабатываются оригинальные, новые по содержанию задания. В число конкурсных заданий могут быть включены отдельные задания предыдущих олимпиад, решение которых вызвало у участников наибольшие затруднения.</w:t>
      </w:r>
    </w:p>
    <w:p w:rsidR="00662294" w:rsidRDefault="0003036A">
      <w:pPr>
        <w:pStyle w:val="30"/>
        <w:shd w:val="clear" w:color="auto" w:fill="auto"/>
        <w:spacing w:line="413" w:lineRule="exact"/>
        <w:ind w:left="20" w:firstLine="720"/>
        <w:jc w:val="both"/>
      </w:pPr>
      <w:r>
        <w:t>Основные требования к заданиям для проведения школьного этапа Олимпиады: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задания необходимо готовить в </w:t>
      </w:r>
      <w:r>
        <w:rPr>
          <w:rStyle w:val="1"/>
          <w:b/>
          <w:bCs/>
        </w:rPr>
        <w:t>тестовой форме закрытого типа,</w:t>
      </w:r>
      <w:r>
        <w:t xml:space="preserve"> что повышает объективность оценивания конкурсантов и позволяет охватить больший объем контролируемых элементов знаний;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задания следует ориентировать на уровень теоретических знаний, установленный программно-методическими материалами и требования к уровню подготовки выпускников основной и средней школы по биологии;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форма заданий должна быть такой, чтобы на решение каждого участник тратил минимальное время;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задания должны быть написаны понятно, доходчиво и лаконично и иметь однозначные решения (ответы);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в закрытых тестовых заданиях для маскировки верного ответа должны быть использованы только реально существующие термины, понятия и формулировки, составляющие предметную область «Биология»;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задания следует разнообразить по форме и содержанию, однако задания в блоке желательно группировать по типам (см. образцы заданий);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right="20" w:firstLine="720"/>
        <w:jc w:val="both"/>
      </w:pPr>
      <w:r>
        <w:t xml:space="preserve"> в заданиях следует использовать фактический материал местного, регионального, национального и глобального уровней.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Тестовый контроль позволяет быстро проверить уровень знаний учащихся, выявить материал, который был плохо ими усвоен, т. е. дает учителю возможность оперативно установить обратную связь и при необходимости не только оценить работу учащихся, но и</w:t>
      </w:r>
      <w:r>
        <w:br w:type="page"/>
      </w:r>
      <w:r>
        <w:lastRenderedPageBreak/>
        <w:t>внести коррективы в методику изучения учебного материала. Использование тестовых заданий для соревнований имеет известные преимущества, главным из которых является возможность за относительно короткий временной интервал проверить теоретические знания участников Олимпиады.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Многие учителя считают, что тестовый контроль недостаточно объективен, так как существует вероятность угадывания учеником правильного ответа. Действительно, ученик может угадать правильный ответ в тесте, но вероятность угадывания можно свести к минимуму, если тестовые задания будут корректно составлены. Во-первых, важно, чтобы в тесте было как минимум четыре варианта ответов. В этом случае вероятность угадывания будет составлять не более 25% и, следовательно, с каждым новым тестом процент вероятности угадывания будет уменьшаться. Во-вторых, вопрос теста должен быть четко сформулирован и предусматривал однозначный и конкретный ответ. В-третьих, все варианты ответов должны быть сформулированы в одном стиле, были корректными и правдоподобными по содержанию (см. образцы заданий).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Итогом работы предметно-методической комиссии должно стать создание пакета методических материалов для проведения всероссийской олимпиады школьников по биологии в содержание, которого, входят:</w:t>
      </w:r>
    </w:p>
    <w:p w:rsidR="00257107" w:rsidRDefault="00257107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-          пояснительная записка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firstLine="720"/>
        <w:jc w:val="both"/>
      </w:pPr>
      <w:r>
        <w:t xml:space="preserve"> комплекты заданий;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firstLine="720"/>
        <w:jc w:val="both"/>
      </w:pPr>
      <w:r>
        <w:t xml:space="preserve"> пустые бланки ответов на задания (матрицы);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20" w:firstLine="720"/>
        <w:jc w:val="both"/>
      </w:pPr>
      <w:r>
        <w:t xml:space="preserve"> ответы на задания.</w:t>
      </w:r>
    </w:p>
    <w:p w:rsidR="00662294" w:rsidRDefault="0003036A">
      <w:pPr>
        <w:pStyle w:val="30"/>
        <w:framePr w:h="412" w:vSpace="481" w:wrap="around" w:vAnchor="text" w:hAnchor="margin" w:x="587" w:y="1505"/>
        <w:shd w:val="clear" w:color="auto" w:fill="auto"/>
        <w:spacing w:line="413" w:lineRule="exact"/>
        <w:ind w:left="100" w:firstLine="0"/>
      </w:pPr>
      <w:r>
        <w:rPr>
          <w:rStyle w:val="Exact"/>
          <w:b/>
          <w:bCs/>
          <w:spacing w:val="0"/>
        </w:rPr>
        <w:t>Примерное количество заданий для школьного этапа олимпиады по биологии</w:t>
      </w:r>
    </w:p>
    <w:p w:rsidR="00662294" w:rsidRDefault="0003036A">
      <w:pPr>
        <w:pStyle w:val="30"/>
        <w:shd w:val="clear" w:color="auto" w:fill="auto"/>
        <w:spacing w:after="98" w:line="413" w:lineRule="exact"/>
        <w:ind w:left="20" w:right="20" w:firstLine="720"/>
        <w:jc w:val="both"/>
      </w:pPr>
      <w:r>
        <w:t>Примерное количество заданий для школьного (продолжительность работы 120 минут) и муниципального этапов (продолжительность работы 180 минут) представлено в таблицах 2 и 3 соответственно.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14"/>
        <w:gridCol w:w="1954"/>
        <w:gridCol w:w="1958"/>
        <w:gridCol w:w="1958"/>
        <w:gridCol w:w="1968"/>
      </w:tblGrid>
      <w:tr w:rsidR="00662294">
        <w:trPr>
          <w:trHeight w:hRule="exact" w:val="43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Комплект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II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III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IV</w:t>
            </w:r>
          </w:p>
        </w:tc>
      </w:tr>
      <w:tr w:rsidR="00662294">
        <w:trPr>
          <w:trHeight w:hRule="exact" w:val="42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5-6 классы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</w:tr>
      <w:tr w:rsidR="00662294">
        <w:trPr>
          <w:trHeight w:hRule="exact" w:val="42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7 класс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</w:tr>
      <w:tr w:rsidR="00662294">
        <w:trPr>
          <w:trHeight w:hRule="exact" w:val="42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8 класс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</w:tr>
      <w:tr w:rsidR="00662294">
        <w:trPr>
          <w:trHeight w:hRule="exact" w:val="42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9 класс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</w:tr>
      <w:tr w:rsidR="00662294">
        <w:trPr>
          <w:trHeight w:hRule="exact" w:val="42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10 класс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</w:tr>
      <w:tr w:rsidR="00662294">
        <w:trPr>
          <w:trHeight w:hRule="exact" w:val="43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11 класс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h="2986" w:hSpace="136" w:wrap="notBeside" w:vAnchor="text" w:hAnchor="text" w:x="137" w:y="1182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</w:tr>
    </w:tbl>
    <w:p w:rsidR="00662294" w:rsidRDefault="0003036A">
      <w:pPr>
        <w:pStyle w:val="ac"/>
        <w:framePr w:w="1022" w:h="412" w:hSpace="136" w:wrap="notBeside" w:vAnchor="text" w:hAnchor="text" w:x="8753" w:y="-161"/>
        <w:shd w:val="clear" w:color="auto" w:fill="auto"/>
        <w:spacing w:line="413" w:lineRule="exact"/>
      </w:pPr>
      <w:r>
        <w:t>Таблица 2</w:t>
      </w:r>
    </w:p>
    <w:p w:rsidR="00662294" w:rsidRDefault="0003036A">
      <w:pPr>
        <w:pStyle w:val="ac"/>
        <w:framePr w:w="4334" w:h="221" w:wrap="notBeside" w:vAnchor="text" w:hAnchor="text" w:x="2796" w:y="827"/>
        <w:shd w:val="clear" w:color="auto" w:fill="auto"/>
        <w:spacing w:line="210" w:lineRule="exact"/>
      </w:pPr>
      <w:r>
        <w:t>(продолжительность работы 120 минут)</w:t>
      </w:r>
    </w:p>
    <w:p w:rsidR="00662294" w:rsidRDefault="0003036A">
      <w:pPr>
        <w:rPr>
          <w:sz w:val="2"/>
          <w:szCs w:val="2"/>
        </w:rPr>
      </w:pPr>
      <w:r>
        <w:br w:type="page"/>
      </w:r>
    </w:p>
    <w:p w:rsidR="00662294" w:rsidRDefault="0003036A">
      <w:r>
        <w:lastRenderedPageBreak/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776"/>
        <w:gridCol w:w="1949"/>
        <w:gridCol w:w="1954"/>
        <w:gridCol w:w="1949"/>
        <w:gridCol w:w="1958"/>
      </w:tblGrid>
      <w:tr w:rsidR="00662294">
        <w:trPr>
          <w:trHeight w:hRule="exact" w:val="42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lastRenderedPageBreak/>
              <w:t>Комплект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II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III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Часть IV</w:t>
            </w:r>
          </w:p>
        </w:tc>
      </w:tr>
      <w:tr w:rsidR="00662294">
        <w:trPr>
          <w:trHeight w:hRule="exact" w:val="42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7 класс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</w:tr>
      <w:tr w:rsidR="00662294">
        <w:trPr>
          <w:trHeight w:hRule="exact" w:val="42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8 класс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</w:tr>
      <w:tr w:rsidR="00662294">
        <w:trPr>
          <w:trHeight w:hRule="exact" w:val="42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9 класс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</w:tr>
      <w:tr w:rsidR="00662294">
        <w:trPr>
          <w:trHeight w:hRule="exact" w:val="42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10 класс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</w:tr>
      <w:tr w:rsidR="00662294">
        <w:trPr>
          <w:trHeight w:hRule="exact" w:val="43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left="120" w:firstLine="0"/>
            </w:pPr>
            <w:bookmarkStart w:id="3" w:name="bookmark2"/>
            <w:r>
              <w:rPr>
                <w:rStyle w:val="22"/>
                <w:b/>
                <w:bCs/>
              </w:rPr>
              <w:t>11 класс</w:t>
            </w:r>
            <w:bookmarkEnd w:id="3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586" w:h="2558" w:hSpace="170" w:wrap="notBeside" w:vAnchor="text" w:hAnchor="text" w:x="171" w:y="119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</w:tr>
    </w:tbl>
    <w:p w:rsidR="00662294" w:rsidRDefault="0003036A">
      <w:pPr>
        <w:pStyle w:val="ac"/>
        <w:framePr w:w="1008" w:h="412" w:hSpace="170" w:wrap="notBeside" w:vAnchor="text" w:hAnchor="text" w:x="8753" w:y="-156"/>
        <w:shd w:val="clear" w:color="auto" w:fill="auto"/>
        <w:spacing w:line="413" w:lineRule="exact"/>
      </w:pPr>
      <w:r>
        <w:t>Таблица 3</w:t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framePr w:w="9387" w:h="820" w:wrap="around" w:hAnchor="margin" w:x="268" w:y="343"/>
        <w:shd w:val="clear" w:color="auto" w:fill="auto"/>
        <w:spacing w:line="413" w:lineRule="exact"/>
        <w:ind w:firstLine="0"/>
        <w:jc w:val="center"/>
      </w:pPr>
      <w:r>
        <w:rPr>
          <w:rStyle w:val="Exact"/>
          <w:b/>
          <w:bCs/>
          <w:spacing w:val="0"/>
        </w:rPr>
        <w:t>Примерное количество заданий для муниципального этапа олимпиады по биологии</w:t>
      </w:r>
    </w:p>
    <w:p w:rsidR="00662294" w:rsidRDefault="0003036A">
      <w:pPr>
        <w:pStyle w:val="30"/>
        <w:framePr w:w="9387" w:h="820" w:wrap="around" w:hAnchor="margin" w:x="268" w:y="343"/>
        <w:shd w:val="clear" w:color="auto" w:fill="auto"/>
        <w:spacing w:line="413" w:lineRule="exact"/>
        <w:ind w:firstLine="0"/>
        <w:jc w:val="center"/>
      </w:pPr>
      <w:r>
        <w:rPr>
          <w:rStyle w:val="Exact"/>
          <w:b/>
          <w:bCs/>
          <w:spacing w:val="0"/>
        </w:rPr>
        <w:t>(продолжительность работы 180 минут)</w:t>
      </w:r>
    </w:p>
    <w:p w:rsidR="00662294" w:rsidRDefault="0003036A">
      <w:pPr>
        <w:pStyle w:val="30"/>
        <w:shd w:val="clear" w:color="auto" w:fill="auto"/>
        <w:spacing w:before="488" w:line="413" w:lineRule="exact"/>
        <w:ind w:left="20" w:firstLine="720"/>
        <w:jc w:val="both"/>
      </w:pPr>
      <w:r>
        <w:t>Методика оценивания выполнения олимпиадных заданий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За объективную проверку олимпиадных заданий, выполненных участниками олимпиады, отвечает жюри, которое принимает для оценивания закодированные (обезличенные) олимпиадные работы участников олимпиады, оценивает выполненные олимпиадные задания в соответствии с утверждёнными критериями и методиками оценивания выполненных олимпиадных заданий; проводит разбор олимпиадных заданий, а также другие функции в соответствии с действующим порядком проведения всероссийской олимпиады школьников.</w:t>
      </w:r>
    </w:p>
    <w:p w:rsidR="00662294" w:rsidRDefault="0003036A">
      <w:pPr>
        <w:pStyle w:val="30"/>
        <w:shd w:val="clear" w:color="auto" w:fill="auto"/>
        <w:spacing w:line="413" w:lineRule="exact"/>
        <w:ind w:left="20" w:firstLine="720"/>
        <w:jc w:val="both"/>
      </w:pPr>
      <w:r>
        <w:t>Критерии оценивания заданий школьного и муниципального этапов следующие: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В тестовых заданиях частей I и III за каждый правильный ответ участник получает по 1 баллу. В тестовых заданиях части II за каждый правильный ответ участник получает по 2 балла. В тестовых заданиях части IV конкурсантам необходимо заполнить матрицы в соответствии с требованиями, описанными в условиях.особенности оценивания описаны в тексте для каждого задания индивидуально. основная цель введения таких заданий - ориентация участников олимпиады на содержание заданий последующих этапов всероссийской олимпиады.</w:t>
      </w:r>
    </w:p>
    <w:p w:rsidR="00662294" w:rsidRDefault="0003036A">
      <w:pPr>
        <w:pStyle w:val="30"/>
        <w:shd w:val="clear" w:color="auto" w:fill="auto"/>
        <w:spacing w:after="184" w:line="413" w:lineRule="exact"/>
        <w:ind w:left="20" w:right="20" w:firstLine="720"/>
        <w:jc w:val="both"/>
      </w:pPr>
      <w:bookmarkStart w:id="4" w:name="bookmark3"/>
      <w: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  <w:bookmarkEnd w:id="4"/>
    </w:p>
    <w:p w:rsidR="00662294" w:rsidRDefault="0003036A">
      <w:pPr>
        <w:pStyle w:val="30"/>
        <w:shd w:val="clear" w:color="auto" w:fill="auto"/>
        <w:spacing w:line="408" w:lineRule="exact"/>
        <w:ind w:left="20" w:firstLine="720"/>
        <w:jc w:val="both"/>
      </w:pPr>
      <w:r>
        <w:t>Описание необходимого материально-технического обеспечения для</w:t>
      </w:r>
    </w:p>
    <w:p w:rsidR="00662294" w:rsidRDefault="0003036A">
      <w:pPr>
        <w:pStyle w:val="30"/>
        <w:shd w:val="clear" w:color="auto" w:fill="auto"/>
        <w:spacing w:line="408" w:lineRule="exact"/>
        <w:ind w:left="20" w:firstLine="720"/>
        <w:jc w:val="both"/>
      </w:pPr>
      <w:r>
        <w:t>выполнения олимпиадных заданий</w:t>
      </w:r>
    </w:p>
    <w:p w:rsidR="00662294" w:rsidRDefault="0003036A">
      <w:pPr>
        <w:pStyle w:val="30"/>
        <w:shd w:val="clear" w:color="auto" w:fill="auto"/>
        <w:spacing w:line="408" w:lineRule="exact"/>
        <w:ind w:left="20" w:right="20" w:firstLine="720"/>
        <w:jc w:val="both"/>
      </w:pPr>
      <w:r>
        <w:t>Для проведения олимпиады на школьном и муниципальном этапах, необходимы аудитории (школьные классы), в которых можно было бы разместить ожидаемое количество участников. Для каждой параллели готовиться отдельная аудитория (класс). Для нормальной</w:t>
      </w:r>
      <w:r>
        <w:br w:type="page"/>
      </w:r>
      <w:r>
        <w:lastRenderedPageBreak/>
        <w:t>работы участников в помещениях необходимо обеспечивать комфортные условия: тишину, чистоту, свежий воздух, достаточную освещенность рабочих мест. 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Для работы жюри необходимо подготовить помещение, оснащенное техническими средствами и канцелярскими принадлежностями: компьютер, принтер, копир, 4-5 пачек бумаги, ручки (красные из расчета на каждого члена жюри + 20% сверху), карандаши простые (из расчета на каждого члена жюри + 20% сверху), ножницы, степлер и скрепки к нему (10 упаковок), антистеплер, клеящий карандаш, широкий скотч. Для своевременного информирования участников оргкомитету необходимо предусмотреть организацию работы информационного ИНТЕРНЕТ-сайта.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Для каждого участника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662294" w:rsidRDefault="0003036A">
      <w:pPr>
        <w:pStyle w:val="30"/>
        <w:shd w:val="clear" w:color="auto" w:fill="auto"/>
        <w:spacing w:after="180" w:line="413" w:lineRule="exact"/>
        <w:ind w:left="20" w:right="20" w:firstLine="720"/>
        <w:jc w:val="both"/>
      </w:pPr>
      <w:bookmarkStart w:id="5" w:name="bookmark4"/>
      <w:r>
        <w:t>Каждый участник получает комплект заданий и лист (матрицу) ответов. После завершения работы комплект заданий участник может забрать, а лист ответа должен быть подписан и сдан для проверки. Рекомендуется предоставить участникам Олимпиады черновик (1 лист формата А4).</w:t>
      </w:r>
      <w:bookmarkEnd w:id="5"/>
    </w:p>
    <w:p w:rsidR="00662294" w:rsidRDefault="0003036A">
      <w:pPr>
        <w:pStyle w:val="30"/>
        <w:shd w:val="clear" w:color="auto" w:fill="auto"/>
        <w:spacing w:line="413" w:lineRule="exact"/>
        <w:ind w:left="720" w:right="160" w:firstLine="0"/>
        <w:jc w:val="both"/>
      </w:pPr>
      <w: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 по биологии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</w:t>
      </w:r>
    </w:p>
    <w:p w:rsidR="00662294" w:rsidRDefault="0003036A">
      <w:pPr>
        <w:pStyle w:val="30"/>
        <w:shd w:val="clear" w:color="auto" w:fill="auto"/>
        <w:spacing w:line="413" w:lineRule="exact"/>
        <w:ind w:left="20" w:right="20" w:firstLine="720"/>
        <w:jc w:val="both"/>
      </w:pPr>
      <w:r>
        <w:t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</w:t>
      </w:r>
    </w:p>
    <w:p w:rsidR="00662294" w:rsidRDefault="0003036A">
      <w:pPr>
        <w:pStyle w:val="30"/>
        <w:shd w:val="clear" w:color="auto" w:fill="auto"/>
        <w:spacing w:after="342" w:line="413" w:lineRule="exact"/>
        <w:ind w:left="20" w:right="20" w:firstLine="720"/>
        <w:jc w:val="both"/>
      </w:pPr>
      <w:bookmarkStart w:id="6" w:name="bookmark5"/>
      <w: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  <w:bookmarkEnd w:id="6"/>
    </w:p>
    <w:p w:rsidR="00662294" w:rsidRDefault="0003036A">
      <w:pPr>
        <w:pStyle w:val="27"/>
        <w:keepNext/>
        <w:keepLines/>
        <w:shd w:val="clear" w:color="auto" w:fill="auto"/>
        <w:spacing w:before="0" w:after="58" w:line="210" w:lineRule="exact"/>
        <w:ind w:left="20" w:firstLine="720"/>
      </w:pPr>
      <w:bookmarkStart w:id="7" w:name="bookmark6"/>
      <w:r>
        <w:lastRenderedPageBreak/>
        <w:t>Образцы (примеры) заданий школьного этапа олимпиады по биологии</w:t>
      </w:r>
      <w:bookmarkEnd w:id="7"/>
    </w:p>
    <w:p w:rsidR="00662294" w:rsidRDefault="0003036A">
      <w:pPr>
        <w:pStyle w:val="30"/>
        <w:shd w:val="clear" w:color="auto" w:fill="auto"/>
        <w:spacing w:after="146" w:line="317" w:lineRule="exact"/>
        <w:ind w:left="20" w:right="20" w:firstLine="520"/>
        <w:jc w:val="both"/>
      </w:pPr>
      <w:r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- 60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662294" w:rsidRDefault="0003036A">
      <w:pPr>
        <w:pStyle w:val="27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after="258" w:line="210" w:lineRule="exact"/>
        <w:ind w:left="20" w:firstLine="0"/>
      </w:pPr>
      <w:bookmarkStart w:id="8" w:name="bookmark7"/>
      <w:r>
        <w:t>Рисунок иллюстрирует пример проявления у организмов жизненного свойства:</w:t>
      </w:r>
      <w:bookmarkEnd w:id="8"/>
    </w:p>
    <w:p w:rsidR="00662294" w:rsidRDefault="00A244D4">
      <w:pPr>
        <w:framePr w:h="1819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"C:\\Users\\Secretar\\AppData\\Local\\Temp\\FineReader11.00\\media\\image1.jpeg" \* MERGEFORMATINET </w:instrText>
      </w:r>
      <w:r>
        <w:fldChar w:fldCharType="separate"/>
      </w:r>
      <w:r w:rsidR="008375D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90.75pt">
            <v:imagedata r:id="rId7" r:href="rId8"/>
          </v:shape>
        </w:pict>
      </w:r>
      <w:r>
        <w:fldChar w:fldCharType="end"/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shd w:val="clear" w:color="auto" w:fill="auto"/>
        <w:spacing w:before="249"/>
        <w:ind w:left="380" w:firstLine="0"/>
      </w:pPr>
      <w:r>
        <w:t>а) обмен веществ;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раздражимость;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размножение;</w:t>
      </w:r>
    </w:p>
    <w:p w:rsidR="00662294" w:rsidRDefault="0003036A">
      <w:pPr>
        <w:pStyle w:val="30"/>
        <w:shd w:val="clear" w:color="auto" w:fill="auto"/>
        <w:spacing w:after="60"/>
        <w:ind w:left="380" w:firstLine="0"/>
      </w:pPr>
      <w:r>
        <w:t>г) движение.</w:t>
      </w:r>
    </w:p>
    <w:p w:rsidR="00662294" w:rsidRDefault="0003036A">
      <w:pPr>
        <w:pStyle w:val="27"/>
        <w:keepNext/>
        <w:keepLines/>
        <w:numPr>
          <w:ilvl w:val="0"/>
          <w:numId w:val="2"/>
        </w:numPr>
        <w:shd w:val="clear" w:color="auto" w:fill="auto"/>
        <w:spacing w:before="0" w:after="0" w:line="274" w:lineRule="exact"/>
        <w:ind w:left="20" w:firstLine="0"/>
      </w:pPr>
      <w:bookmarkStart w:id="9" w:name="bookmark8"/>
      <w:r>
        <w:t xml:space="preserve"> Многообразие живых организмов на нашей планете можно объяснить:</w:t>
      </w:r>
      <w:bookmarkEnd w:id="9"/>
    </w:p>
    <w:p w:rsidR="00662294" w:rsidRDefault="0003036A">
      <w:pPr>
        <w:pStyle w:val="30"/>
        <w:shd w:val="clear" w:color="auto" w:fill="auto"/>
        <w:ind w:left="380" w:firstLine="0"/>
      </w:pPr>
      <w:r>
        <w:t>а) единством происхождения объектов живой и неживой природы;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единством происхождения представителей всех царств живых организмов;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приспособительным характером живого к различным условиям окружающей среды;</w:t>
      </w:r>
    </w:p>
    <w:p w:rsidR="00662294" w:rsidRDefault="0003036A">
      <w:pPr>
        <w:pStyle w:val="30"/>
        <w:shd w:val="clear" w:color="auto" w:fill="auto"/>
        <w:spacing w:after="60" w:line="278" w:lineRule="exact"/>
        <w:ind w:left="380" w:right="340" w:firstLine="0"/>
      </w:pPr>
      <w:r>
        <w:t>г) возможностью существования воды, как основного структурного компонента живых организмов в трех состояниях - жидком, твердом и газообразном.</w:t>
      </w:r>
    </w:p>
    <w:p w:rsidR="00662294" w:rsidRDefault="0003036A">
      <w:pPr>
        <w:pStyle w:val="27"/>
        <w:keepNext/>
        <w:keepLines/>
        <w:numPr>
          <w:ilvl w:val="0"/>
          <w:numId w:val="2"/>
        </w:numPr>
        <w:shd w:val="clear" w:color="auto" w:fill="auto"/>
        <w:spacing w:before="0" w:after="0" w:line="278" w:lineRule="exact"/>
        <w:ind w:left="380" w:right="200"/>
        <w:jc w:val="left"/>
      </w:pPr>
      <w:bookmarkStart w:id="10" w:name="bookmark9"/>
      <w:r>
        <w:t xml:space="preserve"> В результате воздействия раствора йода на исследуемые образцы клеток растений, в случае содержания в них крахмала, будет наблюдаться:</w:t>
      </w:r>
      <w:bookmarkEnd w:id="10"/>
    </w:p>
    <w:p w:rsidR="00662294" w:rsidRDefault="0003036A">
      <w:pPr>
        <w:pStyle w:val="30"/>
        <w:shd w:val="clear" w:color="auto" w:fill="auto"/>
        <w:ind w:left="380" w:firstLine="0"/>
      </w:pPr>
      <w:r>
        <w:t>а) синее окрашивание;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розовое окрашивание;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зеленое окрашивание;</w:t>
      </w:r>
    </w:p>
    <w:p w:rsidR="00662294" w:rsidRDefault="0003036A">
      <w:pPr>
        <w:pStyle w:val="30"/>
        <w:shd w:val="clear" w:color="auto" w:fill="auto"/>
        <w:spacing w:after="60"/>
        <w:ind w:left="380" w:firstLine="0"/>
      </w:pPr>
      <w:r>
        <w:t>г) обесцвечивание образца.</w:t>
      </w:r>
    </w:p>
    <w:p w:rsidR="00662294" w:rsidRDefault="0003036A">
      <w:pPr>
        <w:pStyle w:val="27"/>
        <w:keepNext/>
        <w:keepLines/>
        <w:numPr>
          <w:ilvl w:val="0"/>
          <w:numId w:val="2"/>
        </w:numPr>
        <w:shd w:val="clear" w:color="auto" w:fill="auto"/>
        <w:spacing w:before="0" w:after="0" w:line="274" w:lineRule="exact"/>
        <w:ind w:left="20" w:firstLine="0"/>
      </w:pPr>
      <w:bookmarkStart w:id="11" w:name="bookmark10"/>
      <w:r>
        <w:t xml:space="preserve"> В благоприятных условиях спора бактерии:</w:t>
      </w:r>
      <w:bookmarkEnd w:id="11"/>
    </w:p>
    <w:p w:rsidR="00662294" w:rsidRDefault="0003036A">
      <w:pPr>
        <w:pStyle w:val="30"/>
        <w:shd w:val="clear" w:color="auto" w:fill="auto"/>
        <w:ind w:left="380" w:firstLine="0"/>
      </w:pPr>
      <w:r>
        <w:t>а) погибает;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делится, образуя 3 - 6 новых спор;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прорастает в новую бактериальную клетку;</w:t>
      </w:r>
    </w:p>
    <w:p w:rsidR="00662294" w:rsidRDefault="0003036A">
      <w:pPr>
        <w:pStyle w:val="30"/>
        <w:shd w:val="clear" w:color="auto" w:fill="auto"/>
        <w:ind w:left="380" w:firstLine="0"/>
      </w:pPr>
      <w:r>
        <w:t>г) сливается с другой спорой с последующим делением.</w:t>
      </w:r>
      <w:r>
        <w:br w:type="page"/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lastRenderedPageBreak/>
        <w:t xml:space="preserve"> Характерной чертой строения клеток многих грибов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наличие хитина в оболочке;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содержание крахмала в вакуолях;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отсутствие рибосом в цитоплазме;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содержание гликогена в пластидах.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У дрожжей мицелий: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отсутствует;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многоклеточный;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одноклеточный одноядерный;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одноклеточный многоядерный.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Спасти отравившегося грибами человека очень трудно, так как их токсины: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очень ядовиты;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очень трудно распознать;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токсины этих грибов быстро всасываются в кровь;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вызывают симптомы отравления спустя 12 - 20 часов, когда их действие необратимо.</w:t>
      </w:r>
    </w:p>
    <w:p w:rsidR="00662294" w:rsidRDefault="00A244D4">
      <w:pPr>
        <w:framePr w:h="2218" w:wrap="around" w:vAnchor="text" w:hAnchor="margin" w:x="5694" w:y="155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"C:\\Users\\Secretar\\AppData\\Local\\Temp\\FineReader11.00\\media\\image2.jpeg" \* MERGEFORMATINET </w:instrText>
      </w:r>
      <w:r>
        <w:fldChar w:fldCharType="separate"/>
      </w:r>
      <w:r w:rsidR="008375D9">
        <w:pict>
          <v:shape id="_x0000_i1026" type="#_x0000_t75" style="width:204.75pt;height:111pt">
            <v:imagedata r:id="rId9" r:href="rId10"/>
          </v:shape>
        </w:pict>
      </w:r>
      <w:r>
        <w:fldChar w:fldCharType="end"/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По выражению одного из основоположников микробиологии, французского ученого Луи Пастера, «брожение - это жизнь без кислорода». На Руси этот процесс издревле использовали для приготовления различных продуктов питания и напитков, а также для заготовки овощей впрок. Квашение - это разновидность брожения: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молочнокислого;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маслянокислого;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уксуснокислого;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спиртового.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Основным запасным веществом у животных и грибов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гликоген;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крахмал;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глюкоза;</w:t>
      </w:r>
    </w:p>
    <w:p w:rsidR="00662294" w:rsidRDefault="0003036A">
      <w:pPr>
        <w:pStyle w:val="3"/>
        <w:framePr w:h="2783" w:wrap="around" w:vAnchor="text" w:hAnchor="margin" w:x="5783" w:y="4"/>
        <w:shd w:val="clear" w:color="auto" w:fill="000000"/>
        <w:spacing w:line="1280" w:lineRule="exact"/>
        <w:ind w:left="1480"/>
      </w:pPr>
      <w:r>
        <w:rPr>
          <w:rStyle w:val="3Exact0"/>
          <w:b/>
          <w:bCs/>
          <w:i/>
          <w:iCs/>
        </w:rPr>
        <w:t>ф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пектин.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right="620" w:firstLine="0"/>
        <w:jc w:val="both"/>
      </w:pPr>
      <w:r>
        <w:t xml:space="preserve"> «Бродяжка» - одно из названий стадии жизненного цикла многих водорослей и некоторых грибов (см. рисунок).</w:t>
      </w:r>
    </w:p>
    <w:p w:rsidR="00662294" w:rsidRDefault="0003036A">
      <w:pPr>
        <w:pStyle w:val="30"/>
        <w:shd w:val="clear" w:color="auto" w:fill="auto"/>
        <w:ind w:firstLine="0"/>
        <w:jc w:val="both"/>
      </w:pPr>
      <w:r>
        <w:t>Данная стадия жизненного цикла характерна для: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головни;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порфиры;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фитофторы;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филлофоры.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Яйцеклетка в семязачатке завязи цветка оплодотворяется: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пыльцевым зерном;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вегетативным ядром пыльцевого зерна;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генеративным ядром пыльцевого зерна;</w:t>
      </w:r>
    </w:p>
    <w:p w:rsidR="00662294" w:rsidRDefault="0003036A">
      <w:pPr>
        <w:pStyle w:val="30"/>
        <w:shd w:val="clear" w:color="auto" w:fill="auto"/>
        <w:spacing w:after="56"/>
        <w:ind w:left="360" w:firstLine="0"/>
      </w:pPr>
      <w:r>
        <w:t>г) одним из спермиев, образовавшихся при делении генеративного ядра.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spacing w:line="278" w:lineRule="exact"/>
        <w:ind w:left="360" w:hanging="360"/>
      </w:pPr>
      <w:r>
        <w:t xml:space="preserve"> Прививки используют для размножения растений в связи с тем, что: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а) это более быстрый способ размножения, чем другие;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б) в результате получают более крепкие и здоровые растения;</w:t>
      </w:r>
      <w:r>
        <w:br w:type="page"/>
      </w:r>
    </w:p>
    <w:p w:rsidR="00662294" w:rsidRDefault="0003036A">
      <w:pPr>
        <w:pStyle w:val="30"/>
        <w:shd w:val="clear" w:color="auto" w:fill="auto"/>
        <w:spacing w:after="23" w:line="210" w:lineRule="exact"/>
        <w:ind w:left="360" w:firstLine="0"/>
      </w:pPr>
      <w:r>
        <w:lastRenderedPageBreak/>
        <w:t>в) при этом сохраняется желаемый набор генетических признаков;</w:t>
      </w:r>
    </w:p>
    <w:p w:rsidR="00662294" w:rsidRDefault="00A244D4">
      <w:pPr>
        <w:framePr w:h="3245" w:wrap="around" w:vAnchor="text" w:hAnchor="margin" w:x="6803" w:y="385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"C:\\Users\\Secretar\\AppData\\Local\\Temp\\FineReader11.00\\media\\image3.jpeg" \* MERGEFORMATINET </w:instrText>
      </w:r>
      <w:r>
        <w:fldChar w:fldCharType="separate"/>
      </w:r>
      <w:r w:rsidR="008375D9">
        <w:pict>
          <v:shape id="_x0000_i1027" type="#_x0000_t75" style="width:149.25pt;height:162pt">
            <v:imagedata r:id="rId11" r:href="rId12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spacing w:after="82" w:line="210" w:lineRule="exact"/>
        <w:ind w:left="360" w:firstLine="0"/>
      </w:pPr>
      <w:r>
        <w:t>г) от данного растения можно получить больше прививочного материала, чем семян.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hanging="360"/>
      </w:pPr>
      <w:r>
        <w:t xml:space="preserve"> Представленный на рисунке объект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листоватым лишайником;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кустистым лишайником;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накипным лишайником;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печеночным мхом.</w:t>
      </w:r>
    </w:p>
    <w:p w:rsidR="00662294" w:rsidRDefault="0003036A">
      <w:pPr>
        <w:pStyle w:val="30"/>
        <w:numPr>
          <w:ilvl w:val="0"/>
          <w:numId w:val="2"/>
        </w:numPr>
        <w:shd w:val="clear" w:color="auto" w:fill="auto"/>
        <w:ind w:left="360" w:right="1280" w:hanging="360"/>
      </w:pPr>
      <w:r>
        <w:t xml:space="preserve"> Изображенный на рисунке (см. задание выше) организм размножается: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зооспорами;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семенами;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пыльцой;</w:t>
      </w:r>
    </w:p>
    <w:p w:rsidR="00662294" w:rsidRDefault="00A244D4">
      <w:pPr>
        <w:framePr w:h="3773" w:wrap="around" w:vAnchor="text" w:hAnchor="margin" w:x="7542" w:y="480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"C:\\Users\\Secretar\\AppData\\Local\\Temp\\FineReader11.00\\media\\image4.jpeg" \* MERGEFORMATINET </w:instrText>
      </w:r>
      <w:r>
        <w:fldChar w:fldCharType="separate"/>
      </w:r>
      <w:r w:rsidR="008375D9">
        <w:pict>
          <v:shape id="_x0000_i1028" type="#_x0000_t75" style="width:111.75pt;height:189pt">
            <v:imagedata r:id="rId13" r:href="rId14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spacing w:after="125"/>
        <w:ind w:left="360" w:firstLine="0"/>
      </w:pPr>
      <w:r>
        <w:t>г) спорами.</w:t>
      </w:r>
    </w:p>
    <w:p w:rsidR="00662294" w:rsidRDefault="0003036A">
      <w:pPr>
        <w:pStyle w:val="ae"/>
        <w:framePr w:h="4618" w:wrap="notBeside" w:vAnchor="text" w:hAnchor="text" w:y="1"/>
        <w:numPr>
          <w:ilvl w:val="0"/>
          <w:numId w:val="3"/>
        </w:numPr>
        <w:shd w:val="clear" w:color="auto" w:fill="auto"/>
        <w:spacing w:line="210" w:lineRule="exact"/>
      </w:pPr>
      <w:r>
        <w:t xml:space="preserve"> Растение, представленное на рисунке, относят к:</w:t>
      </w:r>
    </w:p>
    <w:p w:rsidR="00662294" w:rsidRDefault="00A244D4">
      <w:pPr>
        <w:framePr w:h="4618" w:wrap="notBeside" w:vAnchor="text" w:hAnchor="text" w:y="1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"C:\\Users\\Secretar\\AppData\\Local\\Temp\\FineReader11.00\\media\\image5.jpeg" \* MERGEFORMATINET </w:instrText>
      </w:r>
      <w:r>
        <w:fldChar w:fldCharType="separate"/>
      </w:r>
      <w:r w:rsidR="008375D9">
        <w:pict>
          <v:shape id="_x0000_i1029" type="#_x0000_t75" style="width:249pt;height:231pt">
            <v:imagedata r:id="rId15" r:href="rId16"/>
          </v:shape>
        </w:pict>
      </w:r>
      <w:r>
        <w:fldChar w:fldCharType="end"/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shd w:val="clear" w:color="auto" w:fill="auto"/>
        <w:ind w:left="360" w:firstLine="0"/>
      </w:pPr>
      <w:r>
        <w:t>а) губоцветным;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розоцветным;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пасленовым;</w:t>
      </w:r>
    </w:p>
    <w:p w:rsidR="00662294" w:rsidRDefault="0003036A">
      <w:pPr>
        <w:pStyle w:val="30"/>
        <w:shd w:val="clear" w:color="auto" w:fill="auto"/>
        <w:spacing w:after="111"/>
        <w:ind w:left="360" w:firstLine="0"/>
      </w:pPr>
      <w:r>
        <w:t>г) лилейным.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after="52" w:line="210" w:lineRule="exact"/>
        <w:ind w:left="360" w:hanging="360"/>
      </w:pPr>
      <w:r>
        <w:t xml:space="preserve"> Формула цветка, представленного на рисунке:</w:t>
      </w:r>
    </w:p>
    <w:p w:rsidR="00662294" w:rsidRDefault="0003036A">
      <w:pPr>
        <w:pStyle w:val="30"/>
        <w:shd w:val="clear" w:color="auto" w:fill="auto"/>
        <w:spacing w:after="32" w:line="210" w:lineRule="exact"/>
        <w:ind w:left="360" w:firstLine="0"/>
      </w:pPr>
      <w:r>
        <w:rPr>
          <w:vertAlign w:val="superscript"/>
        </w:rPr>
        <w:t>а)</w:t>
      </w:r>
      <w:r>
        <w:t xml:space="preserve"> *</w:t>
      </w:r>
      <w:r>
        <w:rPr>
          <w:vertAlign w:val="superscript"/>
        </w:rPr>
        <w:t>Ч</w:t>
      </w:r>
      <w:r>
        <w:t>2</w:t>
      </w:r>
      <w:r>
        <w:rPr>
          <w:vertAlign w:val="superscript"/>
        </w:rPr>
        <w:t>Л</w:t>
      </w:r>
      <w:r>
        <w:t>4</w:t>
      </w:r>
      <w:r>
        <w:rPr>
          <w:vertAlign w:val="superscript"/>
        </w:rPr>
        <w:t>Т</w:t>
      </w:r>
      <w:r>
        <w:t xml:space="preserve"> 6</w:t>
      </w:r>
      <w:r>
        <w:rPr>
          <w:vertAlign w:val="superscript"/>
        </w:rPr>
        <w:t>П</w:t>
      </w:r>
      <w:r>
        <w:t>(2);</w:t>
      </w:r>
    </w:p>
    <w:p w:rsidR="00662294" w:rsidRDefault="0003036A">
      <w:pPr>
        <w:pStyle w:val="30"/>
        <w:shd w:val="clear" w:color="auto" w:fill="auto"/>
        <w:spacing w:line="210" w:lineRule="exact"/>
        <w:ind w:left="360" w:firstLine="0"/>
      </w:pPr>
      <w:r>
        <w:t>б) *Ч4Л4Т4П</w:t>
      </w:r>
      <w:r>
        <w:rPr>
          <w:vertAlign w:val="subscript"/>
        </w:rPr>
        <w:t>Ш</w:t>
      </w:r>
      <w:r>
        <w:t>;</w:t>
      </w:r>
    </w:p>
    <w:p w:rsidR="00662294" w:rsidRDefault="0003036A">
      <w:pPr>
        <w:pStyle w:val="30"/>
        <w:shd w:val="clear" w:color="auto" w:fill="auto"/>
        <w:spacing w:after="32" w:line="210" w:lineRule="exact"/>
        <w:ind w:left="360" w:firstLine="0"/>
      </w:pPr>
      <w:r>
        <w:rPr>
          <w:vertAlign w:val="superscript"/>
        </w:rPr>
        <w:t>в)</w:t>
      </w:r>
      <w:r>
        <w:t xml:space="preserve"> *</w:t>
      </w:r>
      <w:r>
        <w:rPr>
          <w:vertAlign w:val="superscript"/>
        </w:rPr>
        <w:t>Ч</w:t>
      </w:r>
      <w:r>
        <w:t>2+2Л4</w:t>
      </w:r>
      <w:r>
        <w:rPr>
          <w:vertAlign w:val="superscript"/>
        </w:rPr>
        <w:t>Т</w:t>
      </w:r>
      <w:r>
        <w:t>2+4</w:t>
      </w:r>
      <w:r>
        <w:rPr>
          <w:vertAlign w:val="superscript"/>
        </w:rPr>
        <w:t>П</w:t>
      </w:r>
      <w:r>
        <w:t>{2);</w:t>
      </w:r>
    </w:p>
    <w:p w:rsidR="00662294" w:rsidRDefault="0003036A">
      <w:pPr>
        <w:pStyle w:val="30"/>
        <w:shd w:val="clear" w:color="auto" w:fill="auto"/>
        <w:spacing w:after="87" w:line="210" w:lineRule="exact"/>
        <w:ind w:left="360" w:firstLine="0"/>
      </w:pPr>
      <w:r>
        <w:t>г) *Ч4Л4Т8П(2).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Растение, семена которого богаты белками: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фасоль;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пшеница;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кукуруза;</w:t>
      </w:r>
    </w:p>
    <w:p w:rsidR="00662294" w:rsidRDefault="0003036A">
      <w:pPr>
        <w:pStyle w:val="30"/>
        <w:shd w:val="clear" w:color="auto" w:fill="auto"/>
        <w:spacing w:after="111"/>
        <w:ind w:left="360" w:firstLine="0"/>
      </w:pPr>
      <w:r>
        <w:t>г) подсолнечник.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line="210" w:lineRule="exact"/>
        <w:ind w:left="360" w:hanging="360"/>
      </w:pPr>
      <w:r>
        <w:t xml:space="preserve"> Рассыпчатость спелого яблока объясняется: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а) появлением в процессе созревания межклетников;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б) разрушением межклеточного вещества;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в) прекращением роста клеток;</w:t>
      </w:r>
    </w:p>
    <w:p w:rsidR="00662294" w:rsidRDefault="0003036A">
      <w:pPr>
        <w:pStyle w:val="30"/>
        <w:shd w:val="clear" w:color="auto" w:fill="auto"/>
        <w:spacing w:line="278" w:lineRule="exact"/>
        <w:ind w:left="360" w:firstLine="0"/>
      </w:pPr>
      <w:r>
        <w:t>г) разрушением части клеток.</w:t>
      </w:r>
      <w:r>
        <w:br w:type="page"/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after="184" w:line="278" w:lineRule="exact"/>
        <w:ind w:right="180" w:firstLine="0"/>
      </w:pPr>
      <w:r>
        <w:lastRenderedPageBreak/>
        <w:t xml:space="preserve"> Размножение этого растения можно успешно осуществить, с помощью посадочного материала, представленного на рисунке.</w:t>
      </w:r>
    </w:p>
    <w:p w:rsidR="00662294" w:rsidRDefault="00A244D4">
      <w:pPr>
        <w:framePr w:h="2352" w:wrap="around" w:hAnchor="margin" w:x="7393" w:y="-23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"C:\\Users\\Secretar\\AppData\\Local\\Temp\\FineReader11.00\\media\\image6.jpeg" \* MERGEFORMATINET </w:instrText>
      </w:r>
      <w:r>
        <w:fldChar w:fldCharType="separate"/>
      </w:r>
      <w:r w:rsidR="008375D9">
        <w:pict>
          <v:shape id="_x0000_i1030" type="#_x0000_t75" style="width:111pt;height:117.75pt">
            <v:imagedata r:id="rId17" r:href="rId18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ind w:left="360" w:hanging="360"/>
      </w:pPr>
      <w:r>
        <w:t>Это растение: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лилия;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чеснок;</w:t>
      </w:r>
    </w:p>
    <w:p w:rsidR="00662294" w:rsidRDefault="0003036A">
      <w:pPr>
        <w:pStyle w:val="30"/>
        <w:shd w:val="clear" w:color="auto" w:fill="auto"/>
        <w:spacing w:after="171"/>
        <w:ind w:left="360" w:hanging="360"/>
      </w:pPr>
      <w:r>
        <w:t>в) нарцисс;</w:t>
      </w:r>
    </w:p>
    <w:p w:rsidR="00662294" w:rsidRDefault="00A244D4">
      <w:pPr>
        <w:framePr w:h="2117" w:wrap="around" w:vAnchor="text" w:hAnchor="margin" w:x="7364" w:y="227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"C:\\Users\\Secretar\\AppData\\Local\\Temp\\FineReader11.00\\media\\image7.jpeg" \* MERGEFORMATINET </w:instrText>
      </w:r>
      <w:r>
        <w:fldChar w:fldCharType="separate"/>
      </w:r>
      <w:r w:rsidR="008375D9">
        <w:pict>
          <v:shape id="_x0000_i1031" type="#_x0000_t75" style="width:104.25pt;height:105.75pt">
            <v:imagedata r:id="rId19" r:href="rId20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spacing w:after="77" w:line="210" w:lineRule="exact"/>
        <w:ind w:left="360" w:firstLine="0"/>
        <w:jc w:val="both"/>
      </w:pPr>
      <w:r>
        <w:t>г) гладиолус.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На рисунке показан опыт, иллюстрирующий явление: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фотопериодизм;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хемотропизм;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геотропизм;</w:t>
      </w:r>
    </w:p>
    <w:p w:rsidR="00662294" w:rsidRDefault="0003036A">
      <w:pPr>
        <w:pStyle w:val="30"/>
        <w:shd w:val="clear" w:color="auto" w:fill="auto"/>
        <w:spacing w:after="120"/>
        <w:ind w:left="360" w:hanging="360"/>
      </w:pPr>
      <w:r>
        <w:t>г) фотонастия.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180" w:firstLine="0"/>
      </w:pPr>
      <w:r>
        <w:t xml:space="preserve"> Простейшие, ведущие исключительно паразитический образ жизни: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а) жгутиконосцы;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б) корненожки;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в) солнечники;</w:t>
      </w:r>
    </w:p>
    <w:p w:rsidR="00662294" w:rsidRDefault="0003036A">
      <w:pPr>
        <w:pStyle w:val="30"/>
        <w:shd w:val="clear" w:color="auto" w:fill="auto"/>
        <w:spacing w:after="120"/>
        <w:ind w:left="360" w:firstLine="0"/>
        <w:jc w:val="both"/>
      </w:pPr>
      <w:r>
        <w:t>г) споровики.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Транспортную функцию в организме насекомых выполняет: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а) кровь;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б) лимфа;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в) гемолимфа;</w:t>
      </w:r>
    </w:p>
    <w:p w:rsidR="00662294" w:rsidRDefault="0003036A">
      <w:pPr>
        <w:pStyle w:val="30"/>
        <w:shd w:val="clear" w:color="auto" w:fill="auto"/>
        <w:spacing w:after="120"/>
        <w:ind w:left="360" w:firstLine="0"/>
        <w:jc w:val="both"/>
      </w:pPr>
      <w:r>
        <w:t>г) гидролимфа.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Из кормовых объектов, используемых аквариумистами, личинкой жука является: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а) мотыль;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б) артемия;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в) трубочник;</w:t>
      </w:r>
    </w:p>
    <w:p w:rsidR="00662294" w:rsidRDefault="0003036A">
      <w:pPr>
        <w:pStyle w:val="30"/>
        <w:shd w:val="clear" w:color="auto" w:fill="auto"/>
        <w:spacing w:after="120"/>
        <w:ind w:left="360" w:firstLine="0"/>
        <w:jc w:val="both"/>
      </w:pPr>
      <w:r>
        <w:t>г) мучной червь.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180" w:firstLine="0"/>
      </w:pPr>
      <w:r>
        <w:t>У насекомых с неполным превращением в отличие от насекомых с полным превращением:</w:t>
      </w:r>
    </w:p>
    <w:p w:rsidR="00662294" w:rsidRDefault="0003036A">
      <w:pPr>
        <w:pStyle w:val="2"/>
        <w:framePr w:w="162" w:h="379" w:hRule="exact" w:wrap="around" w:vAnchor="text" w:hAnchor="margin" w:x="9602" w:y="1043"/>
        <w:shd w:val="clear" w:color="auto" w:fill="auto"/>
        <w:spacing w:line="190" w:lineRule="exact"/>
        <w:textDirection w:val="btLr"/>
      </w:pPr>
      <w:r>
        <w:t>-ь Со</w:t>
      </w:r>
    </w:p>
    <w:p w:rsidR="00662294" w:rsidRDefault="00A244D4">
      <w:pPr>
        <w:framePr w:w="4771" w:h="2275" w:wrap="around" w:vAnchor="text" w:hAnchor="margin" w:x="4998" w:y="131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"C:\\Users\\Secretar\\AppData\\Local\\Temp\\FineReader11.00\\media\\image8.jpeg" \* MERGEFORMATINET </w:instrText>
      </w:r>
      <w:r>
        <w:fldChar w:fldCharType="separate"/>
      </w:r>
      <w:r w:rsidR="008375D9">
        <w:pict>
          <v:shape id="_x0000_i1032" type="#_x0000_t75" style="width:239.25pt;height:114pt">
            <v:imagedata r:id="rId21" r:href="rId22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ind w:left="360" w:hanging="360"/>
      </w:pPr>
      <w:r>
        <w:t>а) имеются все стадии развития;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отсутствует стадия личинки;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отсутствует стадия куколки;</w:t>
      </w:r>
    </w:p>
    <w:p w:rsidR="00662294" w:rsidRDefault="0003036A">
      <w:pPr>
        <w:pStyle w:val="30"/>
        <w:shd w:val="clear" w:color="auto" w:fill="auto"/>
        <w:spacing w:after="120"/>
        <w:ind w:left="360" w:hanging="360"/>
      </w:pPr>
      <w:r>
        <w:t>г) отсутствует стадия имаго.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after="231"/>
        <w:ind w:right="180" w:firstLine="0"/>
        <w:jc w:val="both"/>
      </w:pPr>
      <w:r>
        <w:t xml:space="preserve"> У моллюсков кровь очищается от отработанных продуктов обмена в органе, обозначенным на рисунке цифрой:</w:t>
      </w:r>
    </w:p>
    <w:p w:rsidR="00662294" w:rsidRDefault="0003036A">
      <w:pPr>
        <w:pStyle w:val="30"/>
        <w:shd w:val="clear" w:color="auto" w:fill="auto"/>
        <w:tabs>
          <w:tab w:val="left" w:pos="2117"/>
          <w:tab w:val="center" w:pos="4334"/>
          <w:tab w:val="left" w:pos="4626"/>
          <w:tab w:val="left" w:pos="6365"/>
          <w:tab w:val="left" w:pos="728"/>
        </w:tabs>
        <w:spacing w:after="77" w:line="210" w:lineRule="exact"/>
        <w:ind w:left="360" w:firstLine="0"/>
        <w:jc w:val="both"/>
      </w:pPr>
      <w:r>
        <w:t>а)</w:t>
      </w:r>
      <w:r>
        <w:tab/>
        <w:t>1;</w:t>
      </w:r>
      <w:r>
        <w:tab/>
        <w:t>б) 2;</w:t>
      </w:r>
      <w:r>
        <w:tab/>
        <w:t>в)</w:t>
      </w:r>
      <w:r>
        <w:tab/>
        <w:t>3;</w:t>
      </w:r>
      <w:r>
        <w:tab/>
        <w:t>г) 4.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tabs>
          <w:tab w:val="left" w:pos="483"/>
        </w:tabs>
        <w:ind w:left="360" w:right="180" w:hanging="360"/>
      </w:pPr>
      <w:r>
        <w:t>Характерной чертой многих эндопаразитов человека и животных является наличие у них органов прикрепления к хозяину. Органы прикрепления у человеческой аскариды: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а) губы;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б) крючки;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в) присоски;</w:t>
      </w:r>
    </w:p>
    <w:p w:rsidR="00662294" w:rsidRDefault="0003036A">
      <w:pPr>
        <w:pStyle w:val="30"/>
        <w:shd w:val="clear" w:color="auto" w:fill="auto"/>
        <w:ind w:left="360" w:firstLine="0"/>
        <w:jc w:val="both"/>
      </w:pPr>
      <w:r>
        <w:t>г) отсутствуют.</w:t>
      </w:r>
      <w:r>
        <w:br w:type="page"/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lastRenderedPageBreak/>
        <w:t xml:space="preserve"> Органы слуха и равновесия у рака расположены: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в основании длинных усиков;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в основании кротких усиков;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в основании клешней;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на брюшке.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Особенность пищеварительной системы паука: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замкнутость;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наличие печени;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желудок с хитиновыми зубцами;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частично наружное пищеварение.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260" w:hanging="360"/>
      </w:pPr>
      <w:r>
        <w:t xml:space="preserve"> Обыкновенный таймень </w:t>
      </w:r>
      <w:r w:rsidRPr="0003036A">
        <w:rPr>
          <w:rStyle w:val="4pt"/>
          <w:lang w:val="ru-RU"/>
        </w:rPr>
        <w:t>(</w:t>
      </w:r>
      <w:r>
        <w:rPr>
          <w:rStyle w:val="12pt"/>
          <w:b/>
          <w:bCs/>
        </w:rPr>
        <w:t>Huchotaimen</w:t>
      </w:r>
      <w:r w:rsidRPr="0003036A">
        <w:rPr>
          <w:rStyle w:val="4pt"/>
          <w:lang w:val="ru-RU"/>
        </w:rPr>
        <w:t>)</w:t>
      </w:r>
      <w:r>
        <w:t>- самый крупный представитель семейства лососёвых, достигающий 1,5-2 м длины и 60-80 кг веса. Исходя из особенностей обитания, его можно отнести к рыбам: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жилым;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морским;</w:t>
      </w:r>
    </w:p>
    <w:p w:rsidR="00662294" w:rsidRDefault="00A244D4">
      <w:pPr>
        <w:framePr w:h="2842" w:wrap="around" w:vAnchor="text" w:hAnchor="margin" w:x="7023" w:y="1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"C:\\Users\\Secretar\\AppData\\Local\\Temp\\FineReader11.00\\media\\image9.jpeg" \* MERGEFORMATINET </w:instrText>
      </w:r>
      <w:r>
        <w:fldChar w:fldCharType="separate"/>
      </w:r>
      <w:r w:rsidR="008375D9">
        <w:pict>
          <v:shape id="_x0000_i1033" type="#_x0000_t75" style="width:131.25pt;height:141.75pt">
            <v:imagedata r:id="rId23" r:href="rId24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ind w:left="360" w:hanging="360"/>
      </w:pPr>
      <w:r>
        <w:t>в) проходными;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полупроходным.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260" w:firstLine="0"/>
      </w:pPr>
      <w:r>
        <w:t xml:space="preserve"> После начала насиживания яиц курицей, цыплята выклевываются к концу: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второй недели;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третьей недели;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четвертой недели;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пятой недели.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Ядра блуждающих нервов находятся в: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подкорке больших полушарий;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промежуточном мозге;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продолговатом мозге;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коре мозжечка.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260" w:hanging="360"/>
      </w:pPr>
      <w:r>
        <w:t xml:space="preserve"> Физиологические растворы хлорида натрия (поваренной соли) могут применяться в качестве средства для коррекции состояния при обезвоживании организма, для растворения некоторых лекарственных препаратов и др. Эритроциты, помещенные в физиологический раствор: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сморщиваются;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набухают и лопаются;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слипаются друг с другом;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остаются без внешних изменений.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Эритроциты крови вырабатываются в: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печени;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селезенке;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лимфатических узлах;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красном костном мозге.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Эпителий на поверхности тела: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однослойный;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двухслойный;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многослойный ороговевающий;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многослойный неороговевающий.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Характерным признаком эпителиальной ткани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наличие в ней кровеносных сосудов и нервных окончаний;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быстрая регенерация поврежденных клеток;</w:t>
      </w:r>
      <w:r>
        <w:br w:type="page"/>
      </w:r>
    </w:p>
    <w:p w:rsidR="00662294" w:rsidRDefault="0003036A">
      <w:pPr>
        <w:pStyle w:val="30"/>
        <w:shd w:val="clear" w:color="auto" w:fill="auto"/>
        <w:spacing w:after="18" w:line="210" w:lineRule="exact"/>
        <w:ind w:left="360" w:firstLine="0"/>
      </w:pPr>
      <w:r>
        <w:lastRenderedPageBreak/>
        <w:t>в) наличие плотной клеточной оболочки;</w:t>
      </w:r>
    </w:p>
    <w:p w:rsidR="00662294" w:rsidRDefault="00A244D4">
      <w:pPr>
        <w:framePr w:h="2352" w:wrap="around" w:vAnchor="text" w:hAnchor="margin" w:x="6243" w:y="59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"C:\\Users\\Secretar\\AppData\\Local\\Temp\\FineReader11.00\\media\\image10.jpeg" \* MERGEFORMATINET </w:instrText>
      </w:r>
      <w:r>
        <w:fldChar w:fldCharType="separate"/>
      </w:r>
      <w:r w:rsidR="008375D9">
        <w:pict>
          <v:shape id="_x0000_i1034" type="#_x0000_t75" style="width:177pt;height:117.75pt">
            <v:imagedata r:id="rId25" r:href="rId26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spacing w:after="87" w:line="210" w:lineRule="exact"/>
        <w:ind w:left="360" w:firstLine="0"/>
      </w:pPr>
      <w:r>
        <w:t>г) развитие из эктодермы.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На рисунке изображена ткань: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нервная;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мышечная;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эпителиальная;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соединительная.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Центры слюноотделения находятся в: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мозжечке;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среднем мозге;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продолговатом мозге;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промежуточном мозге.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Светочувствительность у палочек, рецепторов сетчатки глаза: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такая же, как у колбочек;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выше, чем у колбочек;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ниже, чем у колбочек;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зависит от вида светочувствительного пигмента.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Нормальная кислотность в просвете тела желудка натощак: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близка к 2 (кислая);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близка к 7,0 (нейтральная);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близка к 8,5 (слабощелочная);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выше 9,5 (щелочная).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Планктоном называются организмы:</w:t>
      </w:r>
    </w:p>
    <w:p w:rsidR="00662294" w:rsidRDefault="00A244D4">
      <w:pPr>
        <w:framePr w:h="3605" w:wrap="around" w:vAnchor="text" w:hAnchor="margin" w:x="7611" w:y="44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"C:\\Users\\Secretar\\AppData\\Local\\Temp\\FineReader11.00\\media\\image11.jpeg" \* MERGEFORMATINET </w:instrText>
      </w:r>
      <w:r>
        <w:fldChar w:fldCharType="separate"/>
      </w:r>
      <w:r w:rsidR="008375D9">
        <w:pict>
          <v:shape id="_x0000_i1035" type="#_x0000_t75" style="width:105pt;height:180.75pt">
            <v:imagedata r:id="rId27" r:href="rId28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ind w:left="360" w:hanging="360"/>
      </w:pPr>
      <w:r>
        <w:t>а) живущие на поверхности воды;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пассивно парящие в толще воды;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активно плавающие;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донные.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200" w:firstLine="0"/>
      </w:pPr>
      <w:r>
        <w:t xml:space="preserve"> Окрас у каждой особи жирафа уникален, подобно отпечаткам пальцев человека. Обычно рисунок на верхней части тела состоит из тёмных пятен, выделяющихся от более светлого оттенка базовой окраски, а нижняя часть тела более светлая и без пятен.</w:t>
      </w:r>
    </w:p>
    <w:p w:rsidR="00662294" w:rsidRDefault="0003036A">
      <w:pPr>
        <w:pStyle w:val="30"/>
        <w:shd w:val="clear" w:color="auto" w:fill="auto"/>
        <w:ind w:left="360" w:hanging="360"/>
      </w:pPr>
      <w:r>
        <w:t>Такая окраска является примером:</w:t>
      </w:r>
    </w:p>
    <w:p w:rsidR="00662294" w:rsidRDefault="0003036A">
      <w:pPr>
        <w:pStyle w:val="30"/>
        <w:shd w:val="clear" w:color="auto" w:fill="auto"/>
        <w:ind w:left="360" w:hanging="360"/>
      </w:pPr>
      <w:r>
        <w:t>а) отпугивающей окраски;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б) предупреждающей окраски;</w:t>
      </w:r>
    </w:p>
    <w:p w:rsidR="00662294" w:rsidRDefault="0003036A">
      <w:pPr>
        <w:pStyle w:val="30"/>
        <w:shd w:val="clear" w:color="auto" w:fill="auto"/>
        <w:ind w:left="360" w:hanging="360"/>
      </w:pPr>
      <w:r>
        <w:t>в) покровительственной окраски;</w:t>
      </w:r>
    </w:p>
    <w:p w:rsidR="00662294" w:rsidRDefault="0003036A">
      <w:pPr>
        <w:pStyle w:val="30"/>
        <w:shd w:val="clear" w:color="auto" w:fill="auto"/>
        <w:spacing w:after="60"/>
        <w:ind w:left="360" w:hanging="360"/>
      </w:pPr>
      <w:r>
        <w:t>г) активного средства защиты от хищников.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200" w:hanging="360"/>
      </w:pPr>
      <w:r>
        <w:t xml:space="preserve"> Паразитизм - один из вариантов симбиотических отношений между организмами. Примером могут быть отношения между: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волком и зайцем;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актинией и раком-отшельником;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елью и светолюбивыми травами;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водорослью и грибом в лишайнике.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200" w:hanging="360"/>
      </w:pPr>
      <w:r>
        <w:t xml:space="preserve"> Животные многих видов способны принимать позы, при которых их кажущиеся размеры увеличиваются. Такое поведение способствует ослаблению внутривидовых, а в ряде случаев и межвидовых конфликтов. Показанные на рисунке сиамские бойцовые рыбки </w:t>
      </w:r>
      <w:r w:rsidRPr="0003036A">
        <w:rPr>
          <w:rStyle w:val="12pt"/>
          <w:b/>
          <w:bCs/>
          <w:lang w:val="ru-RU"/>
        </w:rPr>
        <w:t>(</w:t>
      </w:r>
      <w:r>
        <w:rPr>
          <w:rStyle w:val="12pt"/>
          <w:b/>
          <w:bCs/>
        </w:rPr>
        <w:t>Bettasplendens</w:t>
      </w:r>
      <w:r w:rsidRPr="0003036A">
        <w:rPr>
          <w:rStyle w:val="12pt"/>
          <w:b/>
          <w:bCs/>
          <w:lang w:val="ru-RU"/>
        </w:rPr>
        <w:t>)</w:t>
      </w:r>
      <w:r>
        <w:t>демонстрируют такие позы на изображениях под номерами (</w:t>
      </w:r>
      <w:r>
        <w:rPr>
          <w:rStyle w:val="12pt"/>
          <w:b/>
          <w:bCs/>
          <w:lang w:val="ru-RU" w:eastAsia="ru-RU" w:bidi="ru-RU"/>
        </w:rPr>
        <w:t>ж</w:t>
      </w:r>
      <w:r>
        <w:t>- жаберная крышка):</w:t>
      </w:r>
      <w:r>
        <w:br w:type="page"/>
      </w:r>
    </w:p>
    <w:p w:rsidR="00662294" w:rsidRDefault="00A244D4">
      <w:pPr>
        <w:framePr w:w="9350" w:h="2458" w:hSpace="288" w:wrap="notBeside" w:vAnchor="text" w:hAnchor="text" w:x="289" w:y="1"/>
        <w:rPr>
          <w:sz w:val="2"/>
          <w:szCs w:val="2"/>
        </w:rPr>
      </w:pPr>
      <w:r>
        <w:lastRenderedPageBreak/>
        <w:fldChar w:fldCharType="begin"/>
      </w:r>
      <w:r w:rsidR="00257107">
        <w:instrText xml:space="preserve"> INCLUDEPICTURE  "C:\\Users\\Secretar\\AppData\\Local\\Temp\\FineReader11.00\\media\\image12.jpeg" \* MERGEFORMATINET </w:instrText>
      </w:r>
      <w:r>
        <w:fldChar w:fldCharType="separate"/>
      </w:r>
      <w:r w:rsidR="008375D9">
        <w:pict>
          <v:shape id="_x0000_i1036" type="#_x0000_t75" style="width:468pt;height:123pt">
            <v:imagedata r:id="rId29" r:href="rId30"/>
          </v:shape>
        </w:pict>
      </w:r>
      <w:r>
        <w:fldChar w:fldCharType="end"/>
      </w:r>
    </w:p>
    <w:p w:rsidR="00662294" w:rsidRDefault="0003036A">
      <w:pPr>
        <w:pStyle w:val="ae"/>
        <w:framePr w:w="768" w:h="221" w:hSpace="288" w:wrap="notBeside" w:vAnchor="text" w:hAnchor="text" w:x="299" w:y="2502"/>
        <w:shd w:val="clear" w:color="auto" w:fill="auto"/>
        <w:spacing w:line="210" w:lineRule="exact"/>
      </w:pPr>
      <w:r>
        <w:t>а) 1 и 2;</w:t>
      </w:r>
    </w:p>
    <w:p w:rsidR="00662294" w:rsidRDefault="0003036A">
      <w:pPr>
        <w:pStyle w:val="ae"/>
        <w:framePr w:w="792" w:h="221" w:hSpace="288" w:wrap="notBeside" w:vAnchor="text" w:hAnchor="text" w:x="2060" w:y="2502"/>
        <w:shd w:val="clear" w:color="auto" w:fill="auto"/>
        <w:spacing w:line="210" w:lineRule="exact"/>
      </w:pPr>
      <w:r>
        <w:t>б) 2 и 3;</w:t>
      </w:r>
    </w:p>
    <w:p w:rsidR="00662294" w:rsidRDefault="0003036A">
      <w:pPr>
        <w:pStyle w:val="ae"/>
        <w:framePr w:w="778" w:h="221" w:hSpace="288" w:wrap="notBeside" w:vAnchor="text" w:hAnchor="text" w:x="4187" w:y="2502"/>
        <w:shd w:val="clear" w:color="auto" w:fill="auto"/>
        <w:spacing w:line="210" w:lineRule="exact"/>
      </w:pPr>
      <w:r>
        <w:t>в) 3 и 4;</w:t>
      </w:r>
    </w:p>
    <w:p w:rsidR="00662294" w:rsidRDefault="0003036A">
      <w:pPr>
        <w:pStyle w:val="ae"/>
        <w:framePr w:w="1142" w:h="221" w:hSpace="288" w:wrap="notBeside" w:vAnchor="text" w:hAnchor="text" w:x="6308" w:y="2502"/>
        <w:shd w:val="clear" w:color="auto" w:fill="auto"/>
        <w:spacing w:line="210" w:lineRule="exact"/>
      </w:pPr>
      <w:r>
        <w:t>г) только 4.</w:t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before="4"/>
        <w:ind w:firstLine="0"/>
      </w:pPr>
      <w:r>
        <w:t xml:space="preserve"> Австралопитеков относят к представителям: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предшественников человека;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древнейших людей;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древних людей;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ископаемым людям современного анатомического типа.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340" w:hanging="360"/>
      </w:pPr>
      <w:r>
        <w:t xml:space="preserve"> Исходя из представлений об уровневой организации биологических систем, нижнюю челюсть человека следует отнести к уровню организации: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атомно-молекулярному;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тканевому;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органному;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системному.</w:t>
      </w:r>
    </w:p>
    <w:p w:rsidR="00662294" w:rsidRDefault="00A244D4">
      <w:pPr>
        <w:framePr w:h="4522" w:wrap="around" w:vAnchor="text" w:hAnchor="margin" w:x="5550" w:y="212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"C:\\Users\\Secretar\\AppData\\Local\\Temp\\FineReader11.00\\media\\image13.jpeg" \* MERGEFORMATINET </w:instrText>
      </w:r>
      <w:r>
        <w:fldChar w:fldCharType="separate"/>
      </w:r>
      <w:r w:rsidR="008375D9">
        <w:pict>
          <v:shape id="_x0000_i1037" type="#_x0000_t75" style="width:201.75pt;height:225.75pt">
            <v:imagedata r:id="rId31" r:href="rId32"/>
          </v:shape>
        </w:pict>
      </w:r>
      <w:r>
        <w:fldChar w:fldCharType="end"/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180" w:firstLine="0"/>
      </w:pPr>
      <w:r>
        <w:t xml:space="preserve"> Изображенные на рисунке животные являются особями:</w:t>
      </w:r>
    </w:p>
    <w:p w:rsidR="00662294" w:rsidRDefault="0003036A">
      <w:pPr>
        <w:pStyle w:val="30"/>
        <w:shd w:val="clear" w:color="auto" w:fill="auto"/>
        <w:ind w:firstLine="0"/>
      </w:pPr>
      <w:r>
        <w:t>а) двух видов одного отряда;</w:t>
      </w:r>
    </w:p>
    <w:p w:rsidR="00662294" w:rsidRDefault="0003036A">
      <w:pPr>
        <w:pStyle w:val="30"/>
        <w:shd w:val="clear" w:color="auto" w:fill="auto"/>
        <w:ind w:firstLine="0"/>
      </w:pPr>
      <w:r>
        <w:t>б) трех видов, но двух отрядов;</w:t>
      </w:r>
    </w:p>
    <w:p w:rsidR="00662294" w:rsidRDefault="0003036A">
      <w:pPr>
        <w:pStyle w:val="30"/>
        <w:shd w:val="clear" w:color="auto" w:fill="auto"/>
        <w:ind w:firstLine="0"/>
      </w:pPr>
      <w:r>
        <w:t>в) трех разных видов и отрядов;</w:t>
      </w:r>
    </w:p>
    <w:p w:rsidR="00662294" w:rsidRDefault="0003036A">
      <w:pPr>
        <w:pStyle w:val="30"/>
        <w:shd w:val="clear" w:color="auto" w:fill="auto"/>
        <w:spacing w:after="60"/>
        <w:ind w:right="180" w:firstLine="0"/>
      </w:pPr>
      <w:r>
        <w:t>г) одного вида, но обитающие в разных условиях окружающей среды.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180" w:firstLine="0"/>
      </w:pPr>
      <w:r>
        <w:t xml:space="preserve"> Какао </w:t>
      </w:r>
      <w:r w:rsidRPr="0003036A">
        <w:rPr>
          <w:rStyle w:val="4pt"/>
          <w:lang w:val="ru-RU"/>
        </w:rPr>
        <w:t>(</w:t>
      </w:r>
      <w:r>
        <w:rPr>
          <w:rStyle w:val="12pt"/>
          <w:b/>
          <w:bCs/>
        </w:rPr>
        <w:t>Theobromacacao</w:t>
      </w:r>
      <w:r w:rsidRPr="0003036A">
        <w:rPr>
          <w:rStyle w:val="4pt"/>
          <w:lang w:val="ru-RU"/>
        </w:rPr>
        <w:t>)</w:t>
      </w:r>
      <w:r>
        <w:t>или Шоколадное дерево выращивают практически во всех субэкваториальных странах мира, лежащих между 20° северной и южной широты. Тем не менее, его родиной является:</w:t>
      </w:r>
    </w:p>
    <w:p w:rsidR="00662294" w:rsidRDefault="0003036A">
      <w:pPr>
        <w:pStyle w:val="30"/>
        <w:shd w:val="clear" w:color="auto" w:fill="auto"/>
        <w:ind w:firstLine="0"/>
      </w:pPr>
      <w:r>
        <w:t>а) Индостан;</w:t>
      </w:r>
    </w:p>
    <w:p w:rsidR="00662294" w:rsidRDefault="0003036A">
      <w:pPr>
        <w:pStyle w:val="30"/>
        <w:shd w:val="clear" w:color="auto" w:fill="auto"/>
        <w:ind w:firstLine="0"/>
      </w:pPr>
      <w:r>
        <w:t>б) Африка;</w:t>
      </w:r>
    </w:p>
    <w:p w:rsidR="00662294" w:rsidRDefault="0003036A">
      <w:pPr>
        <w:pStyle w:val="30"/>
        <w:shd w:val="clear" w:color="auto" w:fill="auto"/>
        <w:ind w:firstLine="0"/>
      </w:pPr>
      <w:r>
        <w:t>в) Средняя Азия;</w:t>
      </w:r>
    </w:p>
    <w:p w:rsidR="00662294" w:rsidRDefault="0003036A">
      <w:pPr>
        <w:pStyle w:val="30"/>
        <w:shd w:val="clear" w:color="auto" w:fill="auto"/>
        <w:spacing w:after="60"/>
        <w:ind w:firstLine="0"/>
      </w:pPr>
      <w:r>
        <w:t>г) Южная Америка.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180" w:hanging="360"/>
      </w:pPr>
      <w:r>
        <w:t xml:space="preserve"> Исходя из положений синтетической теории эволюции, элементарной эволюционной единицей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каждый вид;</w:t>
      </w:r>
    </w:p>
    <w:p w:rsidR="00662294" w:rsidRDefault="00A244D4">
      <w:pPr>
        <w:framePr w:h="2899" w:wrap="around" w:vAnchor="text" w:hAnchor="margin" w:x="7326" w:y="13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"C:\\Users\\Secretar\\AppData\\Local\\Temp\\FineReader11.00\\media\\image14.jpeg" \* MERGEFORMATINET </w:instrText>
      </w:r>
      <w:r>
        <w:fldChar w:fldCharType="separate"/>
      </w:r>
      <w:r w:rsidR="008375D9">
        <w:pict>
          <v:shape id="_x0000_i1038" type="#_x0000_t75" style="width:116.25pt;height:144.75pt">
            <v:imagedata r:id="rId33" r:href="rId34"/>
          </v:shape>
        </w:pict>
      </w:r>
      <w:r>
        <w:fldChar w:fldCharType="end"/>
      </w:r>
    </w:p>
    <w:p w:rsidR="00662294" w:rsidRDefault="0003036A">
      <w:pPr>
        <w:pStyle w:val="30"/>
        <w:shd w:val="clear" w:color="auto" w:fill="auto"/>
        <w:ind w:firstLine="0"/>
      </w:pPr>
      <w:r>
        <w:t>б) каждая экосистема;</w:t>
      </w:r>
    </w:p>
    <w:p w:rsidR="00662294" w:rsidRDefault="0003036A">
      <w:pPr>
        <w:pStyle w:val="30"/>
        <w:shd w:val="clear" w:color="auto" w:fill="auto"/>
        <w:ind w:firstLine="0"/>
      </w:pPr>
      <w:r>
        <w:t>в) каждая особь любого вида;</w:t>
      </w:r>
    </w:p>
    <w:p w:rsidR="00662294" w:rsidRDefault="0003036A">
      <w:pPr>
        <w:pStyle w:val="30"/>
        <w:shd w:val="clear" w:color="auto" w:fill="auto"/>
        <w:spacing w:after="60"/>
        <w:ind w:firstLine="0"/>
      </w:pPr>
      <w:r>
        <w:t>г) каждая популяция любого вида.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right="180" w:firstLine="0"/>
      </w:pPr>
      <w:r>
        <w:t xml:space="preserve"> На рисунке представлен портрет ученого, который считал, что влияние «внешних обстоятельств» одна из самых важных причин приспособительных изменений организмов, то есть эволюции растений и животных:</w:t>
      </w:r>
    </w:p>
    <w:p w:rsidR="00662294" w:rsidRDefault="0003036A">
      <w:pPr>
        <w:pStyle w:val="30"/>
        <w:shd w:val="clear" w:color="auto" w:fill="auto"/>
        <w:ind w:firstLine="0"/>
      </w:pPr>
      <w:r>
        <w:t>а) К.Ф. Рулье;</w:t>
      </w:r>
    </w:p>
    <w:p w:rsidR="00662294" w:rsidRDefault="0003036A">
      <w:pPr>
        <w:pStyle w:val="30"/>
        <w:shd w:val="clear" w:color="auto" w:fill="auto"/>
        <w:ind w:firstLine="0"/>
      </w:pPr>
      <w:r>
        <w:t>б) Ж.Б. Ламарк;</w:t>
      </w:r>
      <w:r>
        <w:br w:type="page"/>
      </w:r>
    </w:p>
    <w:p w:rsidR="00662294" w:rsidRDefault="0003036A">
      <w:pPr>
        <w:pStyle w:val="30"/>
        <w:shd w:val="clear" w:color="auto" w:fill="auto"/>
        <w:spacing w:after="28" w:line="210" w:lineRule="exact"/>
        <w:ind w:left="360" w:firstLine="0"/>
      </w:pPr>
      <w:r>
        <w:lastRenderedPageBreak/>
        <w:t>в) Ч.Р. Дарвин;</w:t>
      </w:r>
    </w:p>
    <w:p w:rsidR="00662294" w:rsidRDefault="0003036A">
      <w:pPr>
        <w:pStyle w:val="30"/>
        <w:shd w:val="clear" w:color="auto" w:fill="auto"/>
        <w:spacing w:after="87" w:line="210" w:lineRule="exact"/>
        <w:ind w:left="360" w:firstLine="0"/>
      </w:pPr>
      <w:r>
        <w:t>г) П.С. Паллас.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Разнообразие окраски водорослей объясняется: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мимикрией;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маскировкой;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особенностями размножения;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различиями в приспособленности к фотосинтезу.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Общим признаком для клеток растений и животных является: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сходный химический состав;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наличие хлоропластов;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46 хромосом в клетке;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наличие пластид.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Из перечисленных органоидов клетки немембранное строение имеет: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лизосома;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аппарат Гольджи;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клеточный центр;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митохондрия.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Функции носителей наследственной информации выполняют: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белки;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жиры;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углеводы;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нуклеиновые кислоты.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Из органических веществ клетки, только для белков характерна функция: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защитная;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строительная;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энергетическая;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ферментативная.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Трансляция - это процесс, в ходе которого: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синтезируются тРНК;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удваивается количество нитей ДНК;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белковые молекулы распадаются на аминокислоты;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рибосомы синтезируют белковые молекулы на матрице информационной РНК.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hanging="360"/>
      </w:pPr>
      <w:r>
        <w:t xml:space="preserve"> Среди перечисленных веществ, по строению не является биополимером: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актин;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глюкоза;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гликоген;</w:t>
      </w:r>
    </w:p>
    <w:p w:rsidR="00662294" w:rsidRDefault="0003036A">
      <w:pPr>
        <w:pStyle w:val="30"/>
        <w:shd w:val="clear" w:color="auto" w:fill="auto"/>
        <w:spacing w:after="60"/>
        <w:ind w:left="360" w:firstLine="0"/>
      </w:pPr>
      <w:r>
        <w:t>г) дезоксирибонуклеиновая кислота.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60" w:right="220" w:hanging="360"/>
      </w:pPr>
      <w:r>
        <w:t xml:space="preserve"> Человеческий инсулин, необходимый для лечения больных сахарным диабетом, сейчас производят в промышленных масштабах при помощи бактерии </w:t>
      </w:r>
      <w:r>
        <w:rPr>
          <w:rStyle w:val="12pt"/>
          <w:b/>
          <w:bCs/>
        </w:rPr>
        <w:t>Escherichiacoli</w:t>
      </w:r>
      <w:r w:rsidRPr="0003036A">
        <w:rPr>
          <w:rStyle w:val="4pt"/>
          <w:lang w:val="ru-RU"/>
        </w:rPr>
        <w:t>.</w:t>
      </w:r>
      <w:r>
        <w:t>Этого удалось добиться, применив метод:</w:t>
      </w:r>
    </w:p>
    <w:p w:rsidR="00662294" w:rsidRDefault="0003036A">
      <w:pPr>
        <w:pStyle w:val="30"/>
        <w:shd w:val="clear" w:color="auto" w:fill="auto"/>
        <w:ind w:left="360" w:firstLine="0"/>
      </w:pPr>
      <w:r>
        <w:t>а) искусственного мутагенеза;</w:t>
      </w:r>
    </w:p>
    <w:p w:rsidR="00662294" w:rsidRDefault="0003036A">
      <w:pPr>
        <w:pStyle w:val="30"/>
        <w:shd w:val="clear" w:color="auto" w:fill="auto"/>
        <w:ind w:left="360" w:firstLine="0"/>
      </w:pPr>
      <w:r>
        <w:t>б) клеточной гибридизации;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в) генной инженерии;</w:t>
      </w:r>
    </w:p>
    <w:p w:rsidR="00662294" w:rsidRDefault="0003036A">
      <w:pPr>
        <w:pStyle w:val="30"/>
        <w:shd w:val="clear" w:color="auto" w:fill="auto"/>
        <w:ind w:left="360" w:firstLine="0"/>
      </w:pPr>
      <w:r>
        <w:t>г) клонирования.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560"/>
      </w:pPr>
      <w:r>
        <w:t xml:space="preserve"> У детей появляются новые не свойственные родителям признаки, так как:</w:t>
      </w:r>
    </w:p>
    <w:p w:rsidR="00662294" w:rsidRDefault="0003036A">
      <w:pPr>
        <w:pStyle w:val="30"/>
        <w:shd w:val="clear" w:color="auto" w:fill="auto"/>
        <w:ind w:left="380" w:firstLine="0"/>
      </w:pPr>
      <w:r>
        <w:t>а) все гаметы родителей разносортные;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при оплодотворении гаметы сливаются случайно;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у детей родительские гены сочетаются в новых комбинациях;</w:t>
      </w:r>
    </w:p>
    <w:p w:rsidR="00662294" w:rsidRDefault="0003036A">
      <w:pPr>
        <w:pStyle w:val="30"/>
        <w:shd w:val="clear" w:color="auto" w:fill="auto"/>
        <w:spacing w:after="60"/>
        <w:ind w:left="380" w:firstLine="0"/>
      </w:pPr>
      <w:r>
        <w:t>г) одну половину генов ребенок получает от отца, а другую - от матери.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ind w:left="380" w:right="860" w:hanging="360"/>
      </w:pPr>
      <w:r>
        <w:t xml:space="preserve">Фенилкетонурия (ФКН) является генетическим заболеванием, вызванным рецессивной мутацией. Вероятность рождения нормального гетерозиготного ребенка, если оба </w:t>
      </w:r>
      <w:r>
        <w:lastRenderedPageBreak/>
        <w:t>родителя гетерозиготные по этому признаку составляет:</w:t>
      </w:r>
    </w:p>
    <w:p w:rsidR="00662294" w:rsidRDefault="0003036A">
      <w:pPr>
        <w:pStyle w:val="30"/>
        <w:shd w:val="clear" w:color="auto" w:fill="auto"/>
        <w:ind w:left="380" w:firstLine="0"/>
      </w:pPr>
      <w:r>
        <w:t>а) 0;</w:t>
      </w:r>
    </w:p>
    <w:p w:rsidR="00662294" w:rsidRDefault="0003036A">
      <w:pPr>
        <w:pStyle w:val="30"/>
        <w:shd w:val="clear" w:color="auto" w:fill="auto"/>
        <w:ind w:left="380" w:firstLine="0"/>
      </w:pPr>
      <w:r>
        <w:t>б) 1/2;</w:t>
      </w:r>
    </w:p>
    <w:p w:rsidR="00662294" w:rsidRDefault="0003036A">
      <w:pPr>
        <w:pStyle w:val="30"/>
        <w:shd w:val="clear" w:color="auto" w:fill="auto"/>
        <w:ind w:left="380" w:firstLine="0"/>
      </w:pPr>
      <w:r>
        <w:t>в) 2/3;</w:t>
      </w:r>
    </w:p>
    <w:p w:rsidR="00662294" w:rsidRDefault="0003036A">
      <w:pPr>
        <w:pStyle w:val="30"/>
        <w:shd w:val="clear" w:color="auto" w:fill="auto"/>
        <w:spacing w:after="56"/>
        <w:ind w:left="380" w:firstLine="0"/>
      </w:pPr>
      <w:r>
        <w:t>г) 3/4.</w:t>
      </w:r>
    </w:p>
    <w:p w:rsidR="00662294" w:rsidRDefault="0003036A">
      <w:pPr>
        <w:pStyle w:val="30"/>
        <w:numPr>
          <w:ilvl w:val="0"/>
          <w:numId w:val="4"/>
        </w:numPr>
        <w:shd w:val="clear" w:color="auto" w:fill="auto"/>
        <w:spacing w:line="278" w:lineRule="exact"/>
        <w:ind w:left="560"/>
      </w:pPr>
      <w:r>
        <w:t xml:space="preserve"> Отец не может передать сыну такой признак, как:</w:t>
      </w:r>
    </w:p>
    <w:p w:rsidR="00662294" w:rsidRDefault="0003036A">
      <w:pPr>
        <w:pStyle w:val="30"/>
        <w:shd w:val="clear" w:color="auto" w:fill="auto"/>
        <w:spacing w:line="278" w:lineRule="exact"/>
        <w:ind w:left="380" w:firstLine="0"/>
      </w:pPr>
      <w:r>
        <w:t>а) голубой цвет глаз;</w:t>
      </w:r>
    </w:p>
    <w:p w:rsidR="00662294" w:rsidRDefault="0003036A">
      <w:pPr>
        <w:pStyle w:val="30"/>
        <w:shd w:val="clear" w:color="auto" w:fill="auto"/>
        <w:spacing w:line="278" w:lineRule="exact"/>
        <w:ind w:left="380" w:firstLine="0"/>
      </w:pPr>
      <w:r>
        <w:t>б) фенилкетонурию;</w:t>
      </w:r>
    </w:p>
    <w:p w:rsidR="00662294" w:rsidRDefault="0003036A">
      <w:pPr>
        <w:pStyle w:val="30"/>
        <w:shd w:val="clear" w:color="auto" w:fill="auto"/>
        <w:spacing w:line="278" w:lineRule="exact"/>
        <w:ind w:left="380" w:firstLine="0"/>
      </w:pPr>
      <w:r>
        <w:t>в) светлые волосы;</w:t>
      </w:r>
    </w:p>
    <w:p w:rsidR="00662294" w:rsidRDefault="0003036A">
      <w:pPr>
        <w:pStyle w:val="30"/>
        <w:shd w:val="clear" w:color="auto" w:fill="auto"/>
        <w:spacing w:after="583" w:line="210" w:lineRule="exact"/>
        <w:ind w:left="380" w:firstLine="0"/>
      </w:pPr>
      <w:r>
        <w:t>г) дальтонизм.</w:t>
      </w:r>
    </w:p>
    <w:p w:rsidR="00662294" w:rsidRDefault="0003036A">
      <w:pPr>
        <w:pStyle w:val="30"/>
        <w:shd w:val="clear" w:color="auto" w:fill="auto"/>
        <w:spacing w:after="95" w:line="317" w:lineRule="exact"/>
        <w:ind w:left="20" w:right="20" w:firstLine="540"/>
        <w:jc w:val="both"/>
      </w:pPr>
      <w: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- 30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662294" w:rsidRDefault="0003036A">
      <w:pPr>
        <w:pStyle w:val="30"/>
        <w:numPr>
          <w:ilvl w:val="0"/>
          <w:numId w:val="5"/>
        </w:numPr>
        <w:shd w:val="clear" w:color="auto" w:fill="auto"/>
        <w:ind w:left="560"/>
      </w:pPr>
      <w:r>
        <w:t xml:space="preserve"> Грибы вызывают следующие заболевания человека:</w:t>
      </w:r>
    </w:p>
    <w:p w:rsidR="00662294" w:rsidRDefault="0003036A">
      <w:pPr>
        <w:pStyle w:val="30"/>
        <w:numPr>
          <w:ilvl w:val="0"/>
          <w:numId w:val="6"/>
        </w:numPr>
        <w:shd w:val="clear" w:color="auto" w:fill="auto"/>
        <w:ind w:left="20" w:firstLine="540"/>
        <w:jc w:val="both"/>
      </w:pPr>
      <w:r>
        <w:t xml:space="preserve"> стригущий лишай;</w:t>
      </w:r>
    </w:p>
    <w:p w:rsidR="00662294" w:rsidRDefault="0003036A">
      <w:pPr>
        <w:pStyle w:val="30"/>
        <w:numPr>
          <w:ilvl w:val="0"/>
          <w:numId w:val="6"/>
        </w:numPr>
        <w:shd w:val="clear" w:color="auto" w:fill="auto"/>
        <w:ind w:left="20" w:firstLine="540"/>
        <w:jc w:val="both"/>
      </w:pPr>
      <w:r>
        <w:t xml:space="preserve"> сыпной тиф;</w:t>
      </w:r>
    </w:p>
    <w:p w:rsidR="00662294" w:rsidRDefault="0003036A">
      <w:pPr>
        <w:pStyle w:val="30"/>
        <w:numPr>
          <w:ilvl w:val="0"/>
          <w:numId w:val="6"/>
        </w:numPr>
        <w:shd w:val="clear" w:color="auto" w:fill="auto"/>
        <w:ind w:left="20" w:firstLine="540"/>
        <w:jc w:val="both"/>
      </w:pPr>
      <w:r>
        <w:t xml:space="preserve"> молочница;</w:t>
      </w:r>
    </w:p>
    <w:p w:rsidR="00662294" w:rsidRDefault="0003036A">
      <w:pPr>
        <w:pStyle w:val="30"/>
        <w:numPr>
          <w:ilvl w:val="0"/>
          <w:numId w:val="6"/>
        </w:numPr>
        <w:shd w:val="clear" w:color="auto" w:fill="auto"/>
        <w:ind w:left="20" w:firstLine="540"/>
        <w:jc w:val="both"/>
      </w:pPr>
      <w:r>
        <w:t xml:space="preserve"> парша;</w:t>
      </w:r>
    </w:p>
    <w:p w:rsidR="00662294" w:rsidRDefault="0003036A">
      <w:pPr>
        <w:pStyle w:val="30"/>
        <w:numPr>
          <w:ilvl w:val="0"/>
          <w:numId w:val="6"/>
        </w:numPr>
        <w:shd w:val="clear" w:color="auto" w:fill="auto"/>
        <w:ind w:left="20" w:firstLine="540"/>
        <w:jc w:val="both"/>
      </w:pPr>
      <w:r>
        <w:t xml:space="preserve"> гепатит.</w:t>
      </w:r>
    </w:p>
    <w:p w:rsidR="00662294" w:rsidRDefault="0003036A">
      <w:pPr>
        <w:pStyle w:val="30"/>
        <w:shd w:val="clear" w:color="auto" w:fill="auto"/>
        <w:tabs>
          <w:tab w:val="right" w:pos="4443"/>
          <w:tab w:val="right" w:pos="4674"/>
          <w:tab w:val="left" w:pos="4878"/>
          <w:tab w:val="right" w:pos="6555"/>
          <w:tab w:val="right" w:pos="6786"/>
          <w:tab w:val="left" w:pos="6990"/>
          <w:tab w:val="right" w:pos="8701"/>
          <w:tab w:val="right" w:pos="8936"/>
          <w:tab w:val="right" w:pos="9176"/>
          <w:tab w:val="right" w:pos="9411"/>
        </w:tabs>
        <w:spacing w:after="60"/>
        <w:ind w:left="20" w:firstLine="540"/>
        <w:jc w:val="both"/>
      </w:pPr>
      <w:r>
        <w:t>а) 1, 2, 4; б) 1, 3, 4;</w:t>
      </w:r>
      <w:r>
        <w:tab/>
        <w:t>в)</w:t>
      </w:r>
      <w:r>
        <w:tab/>
        <w:t>1,</w:t>
      </w:r>
      <w:r>
        <w:tab/>
        <w:t>3, 5;</w:t>
      </w:r>
      <w:r>
        <w:tab/>
        <w:t>г)</w:t>
      </w:r>
      <w:r>
        <w:tab/>
        <w:t>2,</w:t>
      </w:r>
      <w:r>
        <w:tab/>
        <w:t>3, 5;</w:t>
      </w:r>
      <w:r>
        <w:tab/>
        <w:t>д)</w:t>
      </w:r>
      <w:r>
        <w:tab/>
        <w:t>3,</w:t>
      </w:r>
      <w:r>
        <w:tab/>
        <w:t>4,</w:t>
      </w:r>
      <w:r>
        <w:tab/>
        <w:t>5.</w:t>
      </w:r>
    </w:p>
    <w:p w:rsidR="00662294" w:rsidRDefault="0003036A">
      <w:pPr>
        <w:pStyle w:val="30"/>
        <w:numPr>
          <w:ilvl w:val="0"/>
          <w:numId w:val="5"/>
        </w:numPr>
        <w:shd w:val="clear" w:color="auto" w:fill="auto"/>
        <w:ind w:left="560" w:right="20"/>
      </w:pPr>
      <w:r>
        <w:t xml:space="preserve"> Лишайники - группа симбиотических организмов, насчитывающая более двух десятков тысяч видов. В состав тела лишайника входит образующий его слоевище гриб (микобионт), внутри которого располагаются клетки другого организма, выполняющего роль фотобионта. Функции фотобионта в лишайнике могут выполнять: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 xml:space="preserve"> грибы;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>цианобактерии;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 xml:space="preserve"> бурые водоросли;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 xml:space="preserve"> зеленые водоросли;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 xml:space="preserve"> красные водоросли.</w:t>
      </w:r>
    </w:p>
    <w:p w:rsidR="00662294" w:rsidRDefault="0003036A">
      <w:pPr>
        <w:pStyle w:val="30"/>
        <w:shd w:val="clear" w:color="auto" w:fill="auto"/>
        <w:tabs>
          <w:tab w:val="left" w:pos="928"/>
        </w:tabs>
        <w:ind w:left="20" w:firstLine="540"/>
        <w:jc w:val="both"/>
      </w:pPr>
      <w:r>
        <w:t>а)</w:t>
      </w:r>
      <w:r>
        <w:tab/>
        <w:t>1, 4;</w:t>
      </w:r>
    </w:p>
    <w:p w:rsidR="00662294" w:rsidRDefault="0003036A">
      <w:pPr>
        <w:pStyle w:val="30"/>
        <w:numPr>
          <w:ilvl w:val="0"/>
          <w:numId w:val="7"/>
        </w:numPr>
        <w:shd w:val="clear" w:color="auto" w:fill="auto"/>
        <w:ind w:left="20" w:firstLine="540"/>
        <w:jc w:val="both"/>
      </w:pPr>
      <w:r>
        <w:t xml:space="preserve"> 2, 3;</w:t>
      </w:r>
    </w:p>
    <w:p w:rsidR="00662294" w:rsidRDefault="0003036A">
      <w:pPr>
        <w:pStyle w:val="30"/>
        <w:shd w:val="clear" w:color="auto" w:fill="auto"/>
        <w:ind w:left="20" w:firstLine="540"/>
        <w:jc w:val="both"/>
      </w:pPr>
      <w:r>
        <w:t>в) 2, 4;</w:t>
      </w:r>
    </w:p>
    <w:p w:rsidR="00662294" w:rsidRDefault="0003036A">
      <w:pPr>
        <w:pStyle w:val="30"/>
        <w:shd w:val="clear" w:color="auto" w:fill="auto"/>
        <w:ind w:left="20" w:firstLine="540"/>
        <w:jc w:val="both"/>
      </w:pPr>
      <w:r>
        <w:t>г) 3, 4;</w:t>
      </w:r>
    </w:p>
    <w:p w:rsidR="00662294" w:rsidRDefault="0003036A">
      <w:pPr>
        <w:pStyle w:val="30"/>
        <w:shd w:val="clear" w:color="auto" w:fill="auto"/>
        <w:spacing w:after="60"/>
        <w:ind w:left="20" w:firstLine="540"/>
        <w:jc w:val="both"/>
      </w:pPr>
      <w:r>
        <w:t>д) 4, 5.</w:t>
      </w:r>
    </w:p>
    <w:p w:rsidR="00662294" w:rsidRDefault="0003036A">
      <w:pPr>
        <w:pStyle w:val="30"/>
        <w:numPr>
          <w:ilvl w:val="0"/>
          <w:numId w:val="5"/>
        </w:numPr>
        <w:shd w:val="clear" w:color="auto" w:fill="auto"/>
        <w:ind w:left="560" w:right="20"/>
      </w:pPr>
      <w:r>
        <w:t xml:space="preserve"> Среди клещей есть хищники, растительноядные клещи и паразиты, это значит, они используют для питания разные субстраты.</w:t>
      </w:r>
    </w:p>
    <w:p w:rsidR="00662294" w:rsidRDefault="00A244D4">
      <w:pPr>
        <w:framePr w:h="1853" w:hSpace="581" w:wrap="notBeside" w:vAnchor="text" w:hAnchor="text" w:x="582" w:y="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"C:\\Users\\Secretar\\AppData\\Local\\Temp\\FineReader11.00\\media\\image15.jpeg" \* MERGEFORMATINET </w:instrText>
      </w:r>
      <w:r>
        <w:fldChar w:fldCharType="separate"/>
      </w:r>
      <w:r w:rsidR="008375D9">
        <w:pict>
          <v:shape id="_x0000_i1039" type="#_x0000_t75" style="width:182.25pt;height:93pt">
            <v:imagedata r:id="rId35" r:href="rId36"/>
          </v:shape>
        </w:pict>
      </w:r>
      <w:r>
        <w:fldChar w:fldCharType="end"/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shd w:val="clear" w:color="auto" w:fill="auto"/>
        <w:spacing w:before="59"/>
        <w:ind w:left="540" w:firstLine="0"/>
        <w:jc w:val="both"/>
      </w:pPr>
      <w:r>
        <w:t>Типы ротовых аппаратов, встречающиеся у клещей:</w:t>
      </w:r>
    </w:p>
    <w:p w:rsidR="00662294" w:rsidRDefault="0003036A">
      <w:pPr>
        <w:pStyle w:val="30"/>
        <w:numPr>
          <w:ilvl w:val="0"/>
          <w:numId w:val="8"/>
        </w:numPr>
        <w:shd w:val="clear" w:color="auto" w:fill="auto"/>
        <w:ind w:left="540" w:firstLine="0"/>
        <w:jc w:val="both"/>
      </w:pPr>
      <w:r>
        <w:t xml:space="preserve"> лижущий;</w:t>
      </w:r>
    </w:p>
    <w:p w:rsidR="00662294" w:rsidRDefault="0003036A">
      <w:pPr>
        <w:pStyle w:val="30"/>
        <w:numPr>
          <w:ilvl w:val="0"/>
          <w:numId w:val="8"/>
        </w:numPr>
        <w:shd w:val="clear" w:color="auto" w:fill="auto"/>
        <w:ind w:left="540" w:firstLine="0"/>
        <w:jc w:val="both"/>
      </w:pPr>
      <w:r>
        <w:t xml:space="preserve"> грызущий;</w:t>
      </w:r>
    </w:p>
    <w:p w:rsidR="00662294" w:rsidRDefault="0003036A">
      <w:pPr>
        <w:pStyle w:val="30"/>
        <w:numPr>
          <w:ilvl w:val="0"/>
          <w:numId w:val="8"/>
        </w:numPr>
        <w:shd w:val="clear" w:color="auto" w:fill="auto"/>
        <w:ind w:left="540" w:firstLine="0"/>
        <w:jc w:val="both"/>
      </w:pPr>
      <w:r>
        <w:t xml:space="preserve"> колюще-сосущий;</w:t>
      </w:r>
    </w:p>
    <w:p w:rsidR="00662294" w:rsidRDefault="0003036A">
      <w:pPr>
        <w:pStyle w:val="30"/>
        <w:numPr>
          <w:ilvl w:val="0"/>
          <w:numId w:val="8"/>
        </w:numPr>
        <w:shd w:val="clear" w:color="auto" w:fill="auto"/>
        <w:ind w:left="540" w:firstLine="0"/>
        <w:jc w:val="both"/>
      </w:pPr>
      <w:r>
        <w:t>трубчато-сосущий;</w:t>
      </w:r>
    </w:p>
    <w:p w:rsidR="00662294" w:rsidRDefault="0003036A">
      <w:pPr>
        <w:pStyle w:val="30"/>
        <w:numPr>
          <w:ilvl w:val="0"/>
          <w:numId w:val="8"/>
        </w:numPr>
        <w:shd w:val="clear" w:color="auto" w:fill="auto"/>
        <w:ind w:left="540" w:firstLine="0"/>
        <w:jc w:val="both"/>
      </w:pPr>
      <w:r>
        <w:lastRenderedPageBreak/>
        <w:t xml:space="preserve"> грызущее-лижущий.</w:t>
      </w:r>
    </w:p>
    <w:p w:rsidR="00662294" w:rsidRDefault="00A244D4">
      <w:pPr>
        <w:framePr w:w="9552" w:h="3523" w:hSpace="187" w:wrap="notBeside" w:vAnchor="text" w:hAnchor="text" w:x="188" w:y="404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"C:\\Users\\Secretar\\AppData\\Local\\Temp\\FineReader11.00\\media\\image16.jpeg" \* MERGEFORMATINET </w:instrText>
      </w:r>
      <w:r>
        <w:fldChar w:fldCharType="separate"/>
      </w:r>
      <w:r w:rsidR="008375D9">
        <w:pict>
          <v:shape id="_x0000_i1040" type="#_x0000_t75" style="width:477.75pt;height:176.25pt">
            <v:imagedata r:id="rId37" r:href="rId38"/>
          </v:shape>
        </w:pict>
      </w:r>
      <w:r>
        <w:fldChar w:fldCharType="end"/>
      </w:r>
    </w:p>
    <w:p w:rsidR="00662294" w:rsidRDefault="0003036A">
      <w:pPr>
        <w:pStyle w:val="ae"/>
        <w:framePr w:w="3581" w:h="221" w:wrap="notBeside" w:vAnchor="text" w:hAnchor="text" w:x="726" w:y="1"/>
        <w:shd w:val="clear" w:color="auto" w:fill="auto"/>
        <w:tabs>
          <w:tab w:val="right" w:pos="1771"/>
          <w:tab w:val="right" w:pos="2002"/>
          <w:tab w:val="right" w:pos="2246"/>
          <w:tab w:val="right" w:pos="3178"/>
          <w:tab w:val="right" w:pos="3408"/>
          <w:tab w:val="right" w:pos="3581"/>
        </w:tabs>
        <w:spacing w:line="210" w:lineRule="exact"/>
        <w:jc w:val="both"/>
      </w:pPr>
      <w:r>
        <w:t>а) 1, 4;</w:t>
      </w:r>
      <w:r>
        <w:tab/>
        <w:t>б)</w:t>
      </w:r>
      <w:r>
        <w:tab/>
        <w:t>1,</w:t>
      </w:r>
      <w:r>
        <w:tab/>
        <w:t>5;</w:t>
      </w:r>
      <w:r>
        <w:tab/>
        <w:t>в)</w:t>
      </w:r>
      <w:r>
        <w:tab/>
        <w:t>2,</w:t>
      </w:r>
      <w:r>
        <w:tab/>
        <w:t>3</w:t>
      </w:r>
    </w:p>
    <w:p w:rsidR="00662294" w:rsidRDefault="0003036A">
      <w:pPr>
        <w:pStyle w:val="ae"/>
        <w:framePr w:w="2069" w:h="221" w:wrap="notBeside" w:vAnchor="text" w:hAnchor="text" w:x="5142" w:y="1"/>
        <w:shd w:val="clear" w:color="auto" w:fill="auto"/>
        <w:tabs>
          <w:tab w:val="right" w:pos="1603"/>
          <w:tab w:val="right" w:pos="1834"/>
          <w:tab w:val="right" w:pos="2069"/>
        </w:tabs>
        <w:spacing w:line="210" w:lineRule="exact"/>
        <w:jc w:val="both"/>
      </w:pPr>
      <w:r>
        <w:t>г) 2, 5;</w:t>
      </w:r>
      <w:r>
        <w:tab/>
        <w:t>д)</w:t>
      </w:r>
      <w:r>
        <w:tab/>
        <w:t>3,</w:t>
      </w:r>
      <w:r>
        <w:tab/>
        <w:t>5.</w:t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tabs>
          <w:tab w:val="left" w:pos="531"/>
        </w:tabs>
        <w:spacing w:before="64"/>
        <w:ind w:firstLine="0"/>
        <w:jc w:val="both"/>
      </w:pPr>
      <w:r>
        <w:t>Чтобы занять наземную среду обитания, животные были должны: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приспособиться использовать для дыхания кислород воздуха;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выработать механизмы зашиты от высыхания;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приспособиться к возросшей силе тяжести;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изменить характер передвижения;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усложнить органы чувств.</w:t>
      </w:r>
    </w:p>
    <w:p w:rsidR="00662294" w:rsidRDefault="0003036A">
      <w:pPr>
        <w:pStyle w:val="30"/>
        <w:shd w:val="clear" w:color="auto" w:fill="auto"/>
        <w:tabs>
          <w:tab w:val="left" w:pos="908"/>
        </w:tabs>
        <w:ind w:left="540" w:firstLine="0"/>
        <w:jc w:val="both"/>
      </w:pPr>
      <w:r>
        <w:t>а)</w:t>
      </w:r>
      <w:r>
        <w:tab/>
        <w:t>только 1, 2;</w:t>
      </w:r>
    </w:p>
    <w:p w:rsidR="00662294" w:rsidRDefault="0003036A">
      <w:pPr>
        <w:pStyle w:val="30"/>
        <w:numPr>
          <w:ilvl w:val="0"/>
          <w:numId w:val="10"/>
        </w:numPr>
        <w:shd w:val="clear" w:color="auto" w:fill="auto"/>
        <w:ind w:left="540" w:firstLine="0"/>
        <w:jc w:val="both"/>
      </w:pPr>
      <w:r>
        <w:t xml:space="preserve"> только 2, 3, 4;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только 2, 4,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только 1, 3, 4, 5;</w:t>
      </w:r>
    </w:p>
    <w:p w:rsidR="00662294" w:rsidRDefault="0003036A">
      <w:pPr>
        <w:pStyle w:val="11"/>
        <w:keepNext/>
        <w:keepLines/>
        <w:shd w:val="clear" w:color="auto" w:fill="auto"/>
        <w:spacing w:after="22" w:line="210" w:lineRule="exact"/>
        <w:ind w:left="540"/>
      </w:pPr>
      <w:bookmarkStart w:id="12" w:name="bookmark11"/>
      <w:r>
        <w:t>д) 1, 2, 3, 4, 5.</w:t>
      </w:r>
      <w:bookmarkEnd w:id="12"/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tabs>
          <w:tab w:val="left" w:pos="531"/>
        </w:tabs>
        <w:ind w:firstLine="0"/>
        <w:jc w:val="both"/>
      </w:pPr>
      <w:r>
        <w:t>Эритроциты крови выполняют следующие функции: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перенос газов (О</w:t>
      </w:r>
      <w:r>
        <w:rPr>
          <w:vertAlign w:val="subscript"/>
        </w:rPr>
        <w:t>2</w:t>
      </w:r>
      <w:r>
        <w:t xml:space="preserve"> и СО</w:t>
      </w:r>
      <w:r>
        <w:rPr>
          <w:vertAlign w:val="subscript"/>
        </w:rPr>
        <w:t>2</w:t>
      </w:r>
      <w:r>
        <w:t>);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перенос О</w:t>
      </w:r>
      <w:r>
        <w:rPr>
          <w:vertAlign w:val="subscript"/>
        </w:rPr>
        <w:t>2</w:t>
      </w:r>
      <w:r>
        <w:t xml:space="preserve"> и питательных веществ к мышцам;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перенос питательных веществ и выделение СО</w:t>
      </w:r>
      <w:r>
        <w:rPr>
          <w:rStyle w:val="Candara9pt"/>
        </w:rPr>
        <w:t>2</w:t>
      </w:r>
      <w:r>
        <w:t xml:space="preserve"> из организма;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перенос глюкозы из печени и желудочно-кишечного тракта ко всем органам;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выделение молочной кислоты и СО</w:t>
      </w:r>
      <w:r>
        <w:rPr>
          <w:vertAlign w:val="subscript"/>
        </w:rPr>
        <w:t>2</w:t>
      </w:r>
      <w:r>
        <w:t xml:space="preserve"> из мышц и перенос их к лёгким и почкам.</w:t>
      </w:r>
    </w:p>
    <w:p w:rsidR="00662294" w:rsidRDefault="0003036A">
      <w:pPr>
        <w:pStyle w:val="30"/>
        <w:shd w:val="clear" w:color="auto" w:fill="auto"/>
        <w:tabs>
          <w:tab w:val="left" w:pos="908"/>
        </w:tabs>
        <w:ind w:left="540" w:firstLine="0"/>
        <w:jc w:val="both"/>
      </w:pPr>
      <w:r>
        <w:t>а)</w:t>
      </w:r>
      <w:r>
        <w:tab/>
        <w:t>только 1;</w:t>
      </w:r>
    </w:p>
    <w:p w:rsidR="00662294" w:rsidRDefault="0003036A">
      <w:pPr>
        <w:pStyle w:val="30"/>
        <w:numPr>
          <w:ilvl w:val="0"/>
          <w:numId w:val="11"/>
        </w:numPr>
        <w:shd w:val="clear" w:color="auto" w:fill="auto"/>
        <w:ind w:left="540" w:firstLine="0"/>
        <w:jc w:val="both"/>
      </w:pPr>
      <w:r>
        <w:t xml:space="preserve"> только 2, 3;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только 4,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только 1, 2, 3;</w:t>
      </w:r>
    </w:p>
    <w:p w:rsidR="00662294" w:rsidRDefault="0003036A">
      <w:pPr>
        <w:pStyle w:val="30"/>
        <w:shd w:val="clear" w:color="auto" w:fill="auto"/>
        <w:tabs>
          <w:tab w:val="left" w:pos="932"/>
        </w:tabs>
        <w:spacing w:after="22" w:line="210" w:lineRule="exact"/>
        <w:ind w:left="540" w:firstLine="0"/>
        <w:jc w:val="both"/>
      </w:pPr>
      <w:r>
        <w:t>д)</w:t>
      </w:r>
      <w:r>
        <w:tab/>
        <w:t>2, 3, 4, 5.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tabs>
          <w:tab w:val="left" w:pos="531"/>
        </w:tabs>
        <w:ind w:left="540" w:right="1500"/>
      </w:pPr>
      <w:r>
        <w:t>Чтобы достичь правой руки, кровь, несущая питательные вещества из кишечника, должна обязательно пройти через:</w:t>
      </w:r>
      <w:r>
        <w:br w:type="page"/>
      </w:r>
    </w:p>
    <w:p w:rsidR="00662294" w:rsidRDefault="0003036A">
      <w:pPr>
        <w:pStyle w:val="30"/>
        <w:numPr>
          <w:ilvl w:val="0"/>
          <w:numId w:val="12"/>
        </w:numPr>
        <w:shd w:val="clear" w:color="auto" w:fill="auto"/>
        <w:ind w:left="540" w:firstLine="0"/>
        <w:jc w:val="both"/>
      </w:pPr>
      <w:r>
        <w:lastRenderedPageBreak/>
        <w:t xml:space="preserve"> сердце один раз;</w:t>
      </w:r>
    </w:p>
    <w:p w:rsidR="00662294" w:rsidRDefault="0003036A">
      <w:pPr>
        <w:pStyle w:val="30"/>
        <w:numPr>
          <w:ilvl w:val="0"/>
          <w:numId w:val="12"/>
        </w:numPr>
        <w:shd w:val="clear" w:color="auto" w:fill="auto"/>
        <w:ind w:left="540" w:firstLine="0"/>
        <w:jc w:val="both"/>
      </w:pPr>
      <w:r>
        <w:t xml:space="preserve"> сердце два раза;</w:t>
      </w:r>
    </w:p>
    <w:p w:rsidR="00662294" w:rsidRDefault="0003036A">
      <w:pPr>
        <w:pStyle w:val="30"/>
        <w:numPr>
          <w:ilvl w:val="0"/>
          <w:numId w:val="12"/>
        </w:numPr>
        <w:shd w:val="clear" w:color="auto" w:fill="auto"/>
        <w:ind w:left="540" w:firstLine="0"/>
        <w:jc w:val="both"/>
      </w:pPr>
      <w:r>
        <w:t xml:space="preserve"> левую руку;</w:t>
      </w:r>
    </w:p>
    <w:p w:rsidR="00662294" w:rsidRDefault="0003036A">
      <w:pPr>
        <w:pStyle w:val="30"/>
        <w:numPr>
          <w:ilvl w:val="0"/>
          <w:numId w:val="12"/>
        </w:numPr>
        <w:shd w:val="clear" w:color="auto" w:fill="auto"/>
        <w:ind w:left="540" w:firstLine="0"/>
        <w:jc w:val="both"/>
      </w:pPr>
      <w:r>
        <w:t xml:space="preserve"> легкие;</w:t>
      </w:r>
    </w:p>
    <w:p w:rsidR="00662294" w:rsidRDefault="0003036A">
      <w:pPr>
        <w:pStyle w:val="30"/>
        <w:numPr>
          <w:ilvl w:val="0"/>
          <w:numId w:val="12"/>
        </w:numPr>
        <w:shd w:val="clear" w:color="auto" w:fill="auto"/>
        <w:ind w:left="540" w:firstLine="0"/>
        <w:jc w:val="both"/>
      </w:pPr>
      <w:r>
        <w:t xml:space="preserve"> печень.</w:t>
      </w:r>
    </w:p>
    <w:p w:rsidR="00662294" w:rsidRDefault="0003036A">
      <w:pPr>
        <w:pStyle w:val="30"/>
        <w:framePr w:h="221" w:hSpace="411" w:vSpace="182" w:wrap="around" w:vAnchor="text" w:hAnchor="margin" w:x="3585" w:y="1"/>
        <w:shd w:val="clear" w:color="auto" w:fill="auto"/>
        <w:spacing w:line="180" w:lineRule="exact"/>
        <w:ind w:left="100" w:firstLine="0"/>
      </w:pPr>
      <w:r>
        <w:rPr>
          <w:rStyle w:val="Exact"/>
          <w:b/>
          <w:bCs/>
          <w:spacing w:val="0"/>
        </w:rPr>
        <w:t>в) 1, 3, 5; г) 2, 3, 4; д) 2, 4, 5.</w:t>
      </w:r>
    </w:p>
    <w:p w:rsidR="00662294" w:rsidRDefault="0003036A">
      <w:pPr>
        <w:pStyle w:val="30"/>
        <w:shd w:val="clear" w:color="auto" w:fill="auto"/>
        <w:tabs>
          <w:tab w:val="left" w:pos="368"/>
        </w:tabs>
        <w:spacing w:after="60"/>
        <w:ind w:firstLine="0"/>
        <w:jc w:val="both"/>
      </w:pPr>
      <w:r>
        <w:t>а)</w:t>
      </w:r>
      <w:r>
        <w:tab/>
        <w:t>1, 2, 3; б) 1, 2, 4;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firstLine="0"/>
        <w:jc w:val="both"/>
      </w:pPr>
      <w:r>
        <w:t xml:space="preserve"> Эндокринная регуляция характеризуется следующими особенностями:</w:t>
      </w:r>
    </w:p>
    <w:p w:rsidR="00662294" w:rsidRDefault="0003036A">
      <w:pPr>
        <w:pStyle w:val="30"/>
        <w:numPr>
          <w:ilvl w:val="0"/>
          <w:numId w:val="13"/>
        </w:numPr>
        <w:shd w:val="clear" w:color="auto" w:fill="auto"/>
        <w:ind w:left="540" w:firstLine="0"/>
        <w:jc w:val="both"/>
      </w:pPr>
      <w:r>
        <w:t xml:space="preserve"> ответ четко локализован;</w:t>
      </w:r>
    </w:p>
    <w:p w:rsidR="00662294" w:rsidRDefault="0003036A">
      <w:pPr>
        <w:pStyle w:val="30"/>
        <w:numPr>
          <w:ilvl w:val="0"/>
          <w:numId w:val="13"/>
        </w:numPr>
        <w:shd w:val="clear" w:color="auto" w:fill="auto"/>
        <w:ind w:left="540" w:firstLine="0"/>
        <w:jc w:val="both"/>
      </w:pPr>
      <w:r>
        <w:t xml:space="preserve"> передача сигнала химическая;</w:t>
      </w:r>
    </w:p>
    <w:p w:rsidR="00662294" w:rsidRDefault="0003036A">
      <w:pPr>
        <w:pStyle w:val="30"/>
        <w:numPr>
          <w:ilvl w:val="0"/>
          <w:numId w:val="13"/>
        </w:numPr>
        <w:shd w:val="clear" w:color="auto" w:fill="auto"/>
        <w:ind w:left="540" w:firstLine="0"/>
        <w:jc w:val="both"/>
      </w:pPr>
      <w:r>
        <w:t xml:space="preserve"> включается быстро и действует долго;</w:t>
      </w:r>
    </w:p>
    <w:p w:rsidR="00662294" w:rsidRDefault="0003036A">
      <w:pPr>
        <w:pStyle w:val="30"/>
        <w:numPr>
          <w:ilvl w:val="0"/>
          <w:numId w:val="13"/>
        </w:numPr>
        <w:shd w:val="clear" w:color="auto" w:fill="auto"/>
        <w:ind w:left="540" w:firstLine="0"/>
        <w:jc w:val="both"/>
      </w:pPr>
      <w:r>
        <w:t xml:space="preserve"> включается медленно и действует долго;</w:t>
      </w:r>
    </w:p>
    <w:p w:rsidR="00662294" w:rsidRDefault="0003036A">
      <w:pPr>
        <w:pStyle w:val="30"/>
        <w:numPr>
          <w:ilvl w:val="0"/>
          <w:numId w:val="13"/>
        </w:numPr>
        <w:shd w:val="clear" w:color="auto" w:fill="auto"/>
        <w:ind w:left="540" w:firstLine="0"/>
        <w:jc w:val="both"/>
      </w:pPr>
      <w:r>
        <w:t xml:space="preserve"> распространение сигнала осуществляется по сосудам с током крови.</w:t>
      </w:r>
    </w:p>
    <w:p w:rsidR="00662294" w:rsidRDefault="0003036A">
      <w:pPr>
        <w:pStyle w:val="30"/>
        <w:shd w:val="clear" w:color="auto" w:fill="auto"/>
        <w:spacing w:after="82" w:line="210" w:lineRule="exact"/>
        <w:ind w:left="540" w:firstLine="0"/>
        <w:jc w:val="both"/>
      </w:pPr>
      <w:r>
        <w:t>а) 1, 2, 3; б) 1, 2, 4; в) 1, 3, 5; г) 2, 3, 4; д) 2, 4, 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firstLine="0"/>
        <w:jc w:val="both"/>
      </w:pPr>
      <w:r>
        <w:t xml:space="preserve"> Глотательный рефлекс может быть охарактеризован как: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firstLine="0"/>
        <w:jc w:val="both"/>
      </w:pPr>
      <w:r>
        <w:t xml:space="preserve"> пищевой;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firstLine="0"/>
        <w:jc w:val="both"/>
      </w:pPr>
      <w:r>
        <w:t xml:space="preserve"> защитный;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firstLine="0"/>
        <w:jc w:val="both"/>
      </w:pPr>
      <w:r>
        <w:t xml:space="preserve"> безусловный;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firstLine="0"/>
        <w:jc w:val="both"/>
      </w:pPr>
      <w:r>
        <w:t xml:space="preserve"> врожденный;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right="5960" w:firstLine="0"/>
      </w:pPr>
      <w:r>
        <w:t xml:space="preserve"> приобретенный. а) только 1, 4;</w:t>
      </w:r>
    </w:p>
    <w:p w:rsidR="00662294" w:rsidRDefault="0003036A">
      <w:pPr>
        <w:pStyle w:val="30"/>
        <w:numPr>
          <w:ilvl w:val="0"/>
          <w:numId w:val="14"/>
        </w:numPr>
        <w:shd w:val="clear" w:color="auto" w:fill="auto"/>
        <w:ind w:left="540" w:firstLine="0"/>
        <w:jc w:val="both"/>
      </w:pPr>
      <w:r>
        <w:t xml:space="preserve"> только 2,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1, 2, 4;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1, 3, 4;</w:t>
      </w:r>
    </w:p>
    <w:p w:rsidR="00662294" w:rsidRDefault="0003036A">
      <w:pPr>
        <w:pStyle w:val="30"/>
        <w:shd w:val="clear" w:color="auto" w:fill="auto"/>
        <w:spacing w:after="60"/>
        <w:ind w:left="540" w:firstLine="0"/>
        <w:jc w:val="both"/>
      </w:pPr>
      <w:r>
        <w:t>Д) 2, 4, 5.</w:t>
      </w:r>
    </w:p>
    <w:p w:rsidR="00662294" w:rsidRDefault="00A244D4">
      <w:pPr>
        <w:framePr w:h="2938" w:wrap="around" w:vAnchor="text" w:hAnchor="margin" w:x="5358" w:y="135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"C:\\Users\\Secretar\\AppData\\Local\\Temp\\FineReader11.00\\media\\image17.jpeg" \* MERGEFORMATINET </w:instrText>
      </w:r>
      <w:r>
        <w:fldChar w:fldCharType="separate"/>
      </w:r>
      <w:r w:rsidR="008375D9">
        <w:pict>
          <v:shape id="_x0000_i1041" type="#_x0000_t75" style="width:221.25pt;height:147pt">
            <v:imagedata r:id="rId39" r:href="rId40"/>
          </v:shape>
        </w:pict>
      </w:r>
      <w:r>
        <w:fldChar w:fldCharType="end"/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left="540"/>
      </w:pPr>
      <w:r>
        <w:t xml:space="preserve"> Рисунок иллюстрирует периодические колебания численности, наблюдавшиеся на протяжении двух десятков лет у популяций хищника и его жертвы. На основании анализа представленных данных можно утверждать, что популяционные волны: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firstLine="0"/>
        <w:jc w:val="both"/>
      </w:pPr>
      <w:r>
        <w:t xml:space="preserve"> находятся в противофазе;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firstLine="0"/>
        <w:jc w:val="both"/>
      </w:pPr>
      <w:r>
        <w:t xml:space="preserve"> никак не связаны друг с другом;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right="260" w:firstLine="0"/>
      </w:pPr>
      <w:r>
        <w:t xml:space="preserve"> полностью совпадают по времени и амплитуде;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right="260" w:firstLine="0"/>
      </w:pPr>
      <w:r>
        <w:t xml:space="preserve"> у хищника запаздывают по отношению к жертве;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firstLine="0"/>
        <w:jc w:val="both"/>
      </w:pPr>
      <w:r>
        <w:t xml:space="preserve"> у хищника имеют меньшую амплитуду, чем у жертвы.</w:t>
      </w:r>
    </w:p>
    <w:p w:rsidR="00662294" w:rsidRDefault="0003036A">
      <w:pPr>
        <w:pStyle w:val="30"/>
        <w:shd w:val="clear" w:color="auto" w:fill="auto"/>
        <w:tabs>
          <w:tab w:val="left" w:pos="908"/>
        </w:tabs>
        <w:ind w:left="540" w:firstLine="0"/>
        <w:jc w:val="both"/>
      </w:pPr>
      <w:r>
        <w:t>а)</w:t>
      </w:r>
      <w:r>
        <w:tab/>
        <w:t>только 2;</w:t>
      </w:r>
    </w:p>
    <w:p w:rsidR="00662294" w:rsidRDefault="0003036A">
      <w:pPr>
        <w:pStyle w:val="30"/>
        <w:numPr>
          <w:ilvl w:val="0"/>
          <w:numId w:val="15"/>
        </w:numPr>
        <w:shd w:val="clear" w:color="auto" w:fill="auto"/>
        <w:ind w:left="540" w:firstLine="0"/>
        <w:jc w:val="both"/>
      </w:pPr>
      <w:r>
        <w:t xml:space="preserve"> только 3, 4;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только 4,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1, 3, 5;</w:t>
      </w:r>
    </w:p>
    <w:p w:rsidR="00662294" w:rsidRDefault="0003036A">
      <w:pPr>
        <w:pStyle w:val="30"/>
        <w:shd w:val="clear" w:color="auto" w:fill="auto"/>
        <w:spacing w:after="60"/>
        <w:ind w:left="540" w:firstLine="0"/>
        <w:jc w:val="both"/>
      </w:pPr>
      <w:r>
        <w:t>Д) 1, 4, 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firstLine="0"/>
        <w:jc w:val="both"/>
      </w:pPr>
      <w:r>
        <w:t xml:space="preserve"> Эволюция организмов приводит к:</w:t>
      </w:r>
    </w:p>
    <w:p w:rsidR="00662294" w:rsidRDefault="0003036A">
      <w:pPr>
        <w:pStyle w:val="30"/>
        <w:numPr>
          <w:ilvl w:val="0"/>
          <w:numId w:val="16"/>
        </w:numPr>
        <w:shd w:val="clear" w:color="auto" w:fill="auto"/>
        <w:ind w:left="540" w:firstLine="0"/>
        <w:jc w:val="both"/>
      </w:pPr>
      <w:r>
        <w:t xml:space="preserve"> разнообразию видов;</w:t>
      </w:r>
    </w:p>
    <w:p w:rsidR="00662294" w:rsidRDefault="0003036A">
      <w:pPr>
        <w:pStyle w:val="30"/>
        <w:numPr>
          <w:ilvl w:val="0"/>
          <w:numId w:val="16"/>
        </w:numPr>
        <w:shd w:val="clear" w:color="auto" w:fill="auto"/>
        <w:ind w:left="540" w:firstLine="0"/>
        <w:jc w:val="both"/>
      </w:pPr>
      <w:r>
        <w:t xml:space="preserve"> естественному отбору;</w:t>
      </w:r>
    </w:p>
    <w:p w:rsidR="00662294" w:rsidRDefault="0003036A">
      <w:pPr>
        <w:pStyle w:val="30"/>
        <w:numPr>
          <w:ilvl w:val="0"/>
          <w:numId w:val="16"/>
        </w:numPr>
        <w:shd w:val="clear" w:color="auto" w:fill="auto"/>
        <w:ind w:left="540" w:firstLine="0"/>
        <w:jc w:val="both"/>
      </w:pPr>
      <w:r>
        <w:t xml:space="preserve"> возникновению мутаций;</w:t>
      </w:r>
    </w:p>
    <w:p w:rsidR="00662294" w:rsidRDefault="0003036A">
      <w:pPr>
        <w:pStyle w:val="30"/>
        <w:numPr>
          <w:ilvl w:val="0"/>
          <w:numId w:val="16"/>
        </w:numPr>
        <w:shd w:val="clear" w:color="auto" w:fill="auto"/>
        <w:ind w:left="540" w:firstLine="0"/>
        <w:jc w:val="both"/>
      </w:pPr>
      <w:r>
        <w:t xml:space="preserve"> адаптации к условиям существования;</w:t>
      </w:r>
    </w:p>
    <w:p w:rsidR="00662294" w:rsidRDefault="0003036A">
      <w:pPr>
        <w:pStyle w:val="30"/>
        <w:numPr>
          <w:ilvl w:val="0"/>
          <w:numId w:val="16"/>
        </w:numPr>
        <w:shd w:val="clear" w:color="auto" w:fill="auto"/>
        <w:tabs>
          <w:tab w:val="left" w:pos="2119"/>
          <w:tab w:val="right" w:pos="6559"/>
          <w:tab w:val="right" w:pos="6790"/>
          <w:tab w:val="right" w:pos="7025"/>
        </w:tabs>
        <w:ind w:left="540" w:firstLine="0"/>
        <w:jc w:val="both"/>
      </w:pPr>
      <w:r>
        <w:t xml:space="preserve"> обязательному повышению организации.</w:t>
      </w:r>
    </w:p>
    <w:p w:rsidR="00662294" w:rsidRDefault="0003036A">
      <w:pPr>
        <w:pStyle w:val="30"/>
        <w:shd w:val="clear" w:color="auto" w:fill="auto"/>
        <w:tabs>
          <w:tab w:val="left" w:pos="2119"/>
          <w:tab w:val="right" w:pos="6559"/>
          <w:tab w:val="right" w:pos="6790"/>
          <w:tab w:val="right" w:pos="7025"/>
          <w:tab w:val="left" w:pos="908"/>
        </w:tabs>
        <w:ind w:left="540" w:firstLine="0"/>
        <w:jc w:val="both"/>
      </w:pPr>
      <w:r>
        <w:t>а)</w:t>
      </w:r>
      <w:r>
        <w:tab/>
        <w:t>1, 4;</w:t>
      </w:r>
      <w:r>
        <w:tab/>
        <w:t>б) 1, 5; в) 2, 3; г) 2, 5;</w:t>
      </w:r>
      <w:r>
        <w:tab/>
        <w:t>д)</w:t>
      </w:r>
      <w:r>
        <w:tab/>
        <w:t>3,</w:t>
      </w:r>
      <w:r>
        <w:tab/>
        <w:t>5.</w:t>
      </w:r>
      <w:r>
        <w:br w:type="page"/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firstLine="0"/>
        <w:jc w:val="both"/>
      </w:pPr>
      <w:r>
        <w:lastRenderedPageBreak/>
        <w:t xml:space="preserve"> Мейозом могут делиться клетки: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firstLine="0"/>
        <w:jc w:val="both"/>
      </w:pPr>
      <w:r>
        <w:t xml:space="preserve"> гаплоидные;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firstLine="0"/>
        <w:jc w:val="both"/>
      </w:pPr>
      <w:r>
        <w:t xml:space="preserve"> диплоидные;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firstLine="0"/>
        <w:jc w:val="both"/>
      </w:pPr>
      <w:r>
        <w:t>триплоидные;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firstLine="0"/>
        <w:jc w:val="both"/>
      </w:pPr>
      <w:r>
        <w:t xml:space="preserve"> тетраплоидные;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right="4740" w:firstLine="0"/>
      </w:pPr>
      <w:r>
        <w:t>гексаплоидные. а) 1, 2, 3;</w:t>
      </w:r>
    </w:p>
    <w:p w:rsidR="00662294" w:rsidRDefault="0003036A">
      <w:pPr>
        <w:pStyle w:val="30"/>
        <w:numPr>
          <w:ilvl w:val="0"/>
          <w:numId w:val="17"/>
        </w:numPr>
        <w:shd w:val="clear" w:color="auto" w:fill="auto"/>
        <w:ind w:left="540" w:firstLine="0"/>
        <w:jc w:val="both"/>
      </w:pPr>
      <w:r>
        <w:t xml:space="preserve"> 1, 2, 4;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1, 3,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2, 3, 4;</w:t>
      </w:r>
    </w:p>
    <w:p w:rsidR="00662294" w:rsidRDefault="0003036A">
      <w:pPr>
        <w:pStyle w:val="30"/>
        <w:shd w:val="clear" w:color="auto" w:fill="auto"/>
        <w:spacing w:after="60"/>
        <w:ind w:left="540" w:firstLine="0"/>
        <w:jc w:val="both"/>
      </w:pPr>
      <w:r>
        <w:t>Д) 2, 4, 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ind w:firstLine="0"/>
        <w:jc w:val="both"/>
      </w:pPr>
      <w:r>
        <w:t xml:space="preserve"> Из перечисленных заболеваний вирусами вызываются: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firstLine="0"/>
        <w:jc w:val="both"/>
      </w:pPr>
      <w:r>
        <w:t xml:space="preserve"> корь;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firstLine="0"/>
        <w:jc w:val="both"/>
      </w:pPr>
      <w:r>
        <w:t xml:space="preserve"> ящур;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firstLine="0"/>
        <w:jc w:val="both"/>
      </w:pPr>
      <w:r>
        <w:t xml:space="preserve"> столбняк;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firstLine="0"/>
        <w:jc w:val="both"/>
      </w:pPr>
      <w:r>
        <w:t xml:space="preserve"> бешенство;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right="4740" w:firstLine="0"/>
      </w:pPr>
      <w:r>
        <w:t xml:space="preserve"> сибирская язва. а) 1, 2, 3;</w:t>
      </w:r>
    </w:p>
    <w:p w:rsidR="00662294" w:rsidRDefault="0003036A">
      <w:pPr>
        <w:pStyle w:val="30"/>
        <w:numPr>
          <w:ilvl w:val="0"/>
          <w:numId w:val="18"/>
        </w:numPr>
        <w:shd w:val="clear" w:color="auto" w:fill="auto"/>
        <w:ind w:left="540" w:firstLine="0"/>
        <w:jc w:val="both"/>
      </w:pPr>
      <w:r>
        <w:t xml:space="preserve"> 1, 2, 4;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в) 1, 3, 5;</w:t>
      </w:r>
    </w:p>
    <w:p w:rsidR="00662294" w:rsidRDefault="0003036A">
      <w:pPr>
        <w:pStyle w:val="30"/>
        <w:shd w:val="clear" w:color="auto" w:fill="auto"/>
        <w:ind w:left="540" w:firstLine="0"/>
        <w:jc w:val="both"/>
      </w:pPr>
      <w:r>
        <w:t>г) 2, 3, 4;</w:t>
      </w:r>
    </w:p>
    <w:p w:rsidR="00662294" w:rsidRDefault="0003036A">
      <w:pPr>
        <w:pStyle w:val="30"/>
        <w:shd w:val="clear" w:color="auto" w:fill="auto"/>
        <w:spacing w:after="111"/>
        <w:ind w:left="540" w:firstLine="0"/>
        <w:jc w:val="both"/>
      </w:pPr>
      <w:r>
        <w:t>д) 2, 4, 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tabs>
          <w:tab w:val="left" w:pos="526"/>
        </w:tabs>
        <w:spacing w:after="18" w:line="210" w:lineRule="exact"/>
        <w:ind w:firstLine="0"/>
        <w:jc w:val="both"/>
      </w:pPr>
      <w:r>
        <w:t>В состав рибосомы (см. рисунок) входят компоненты:</w:t>
      </w:r>
    </w:p>
    <w:p w:rsidR="00662294" w:rsidRDefault="00A244D4">
      <w:pPr>
        <w:framePr w:h="3283" w:hSpace="528" w:wrap="notBeside" w:vAnchor="text" w:hAnchor="text" w:x="529" w:y="1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"C:\\Users\\Secretar\\AppData\\Local\\Temp\\FineReader11.00\\media\\image18.jpeg" \* MERGEFORMATINET </w:instrText>
      </w:r>
      <w:r>
        <w:fldChar w:fldCharType="separate"/>
      </w:r>
      <w:r w:rsidR="008375D9">
        <w:pict>
          <v:shape id="_x0000_i1042" type="#_x0000_t75" style="width:132.75pt;height:164.25pt">
            <v:imagedata r:id="rId41" r:href="rId42"/>
          </v:shape>
        </w:pict>
      </w:r>
      <w:r>
        <w:fldChar w:fldCharType="end"/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numPr>
          <w:ilvl w:val="0"/>
          <w:numId w:val="19"/>
        </w:numPr>
        <w:shd w:val="clear" w:color="auto" w:fill="auto"/>
        <w:ind w:left="540" w:firstLine="0"/>
        <w:jc w:val="both"/>
      </w:pPr>
      <w:r>
        <w:t xml:space="preserve"> мембраны;</w:t>
      </w:r>
    </w:p>
    <w:p w:rsidR="00662294" w:rsidRDefault="0003036A">
      <w:pPr>
        <w:pStyle w:val="30"/>
        <w:numPr>
          <w:ilvl w:val="0"/>
          <w:numId w:val="19"/>
        </w:numPr>
        <w:shd w:val="clear" w:color="auto" w:fill="auto"/>
        <w:ind w:left="540" w:firstLine="0"/>
        <w:jc w:val="both"/>
      </w:pPr>
      <w:r>
        <w:t xml:space="preserve"> углеводы;</w:t>
      </w:r>
    </w:p>
    <w:p w:rsidR="00662294" w:rsidRDefault="0003036A">
      <w:pPr>
        <w:pStyle w:val="30"/>
        <w:numPr>
          <w:ilvl w:val="0"/>
          <w:numId w:val="19"/>
        </w:numPr>
        <w:shd w:val="clear" w:color="auto" w:fill="auto"/>
        <w:ind w:left="540" w:firstLine="0"/>
        <w:jc w:val="both"/>
      </w:pPr>
      <w:r>
        <w:t xml:space="preserve"> белки;</w:t>
      </w:r>
    </w:p>
    <w:p w:rsidR="00662294" w:rsidRDefault="0003036A">
      <w:pPr>
        <w:pStyle w:val="30"/>
        <w:numPr>
          <w:ilvl w:val="0"/>
          <w:numId w:val="19"/>
        </w:numPr>
        <w:shd w:val="clear" w:color="auto" w:fill="auto"/>
        <w:ind w:left="540" w:firstLine="0"/>
        <w:jc w:val="both"/>
      </w:pPr>
      <w:r>
        <w:t xml:space="preserve"> жиры;</w:t>
      </w:r>
    </w:p>
    <w:p w:rsidR="00662294" w:rsidRDefault="0003036A">
      <w:pPr>
        <w:pStyle w:val="30"/>
        <w:numPr>
          <w:ilvl w:val="0"/>
          <w:numId w:val="19"/>
        </w:numPr>
        <w:shd w:val="clear" w:color="auto" w:fill="auto"/>
        <w:ind w:left="540" w:firstLine="0"/>
        <w:jc w:val="both"/>
      </w:pPr>
      <w:r>
        <w:t xml:space="preserve"> РНК.</w:t>
      </w:r>
    </w:p>
    <w:p w:rsidR="00662294" w:rsidRDefault="0003036A">
      <w:pPr>
        <w:pStyle w:val="30"/>
        <w:shd w:val="clear" w:color="auto" w:fill="auto"/>
        <w:tabs>
          <w:tab w:val="left" w:pos="2066"/>
          <w:tab w:val="right" w:pos="4241"/>
          <w:tab w:val="right" w:pos="5671"/>
          <w:tab w:val="right" w:pos="6559"/>
          <w:tab w:val="right" w:pos="6790"/>
          <w:tab w:val="right" w:pos="7025"/>
        </w:tabs>
        <w:spacing w:after="60"/>
        <w:ind w:left="540" w:firstLine="0"/>
        <w:jc w:val="both"/>
      </w:pPr>
      <w:r>
        <w:t>а) 1, 4;</w:t>
      </w:r>
      <w:r>
        <w:tab/>
        <w:t>б) 1, 5;</w:t>
      </w:r>
      <w:r>
        <w:tab/>
        <w:t>в) 2, 3;</w:t>
      </w:r>
      <w:r>
        <w:tab/>
        <w:t>г) 2, 5;</w:t>
      </w:r>
      <w:r>
        <w:tab/>
        <w:t>д)</w:t>
      </w:r>
      <w:r>
        <w:tab/>
        <w:t>3,</w:t>
      </w:r>
      <w:r>
        <w:tab/>
        <w:t>5.</w:t>
      </w:r>
    </w:p>
    <w:p w:rsidR="00662294" w:rsidRDefault="0003036A">
      <w:pPr>
        <w:pStyle w:val="30"/>
        <w:numPr>
          <w:ilvl w:val="0"/>
          <w:numId w:val="9"/>
        </w:numPr>
        <w:shd w:val="clear" w:color="auto" w:fill="auto"/>
        <w:tabs>
          <w:tab w:val="left" w:pos="526"/>
        </w:tabs>
        <w:ind w:firstLine="0"/>
        <w:jc w:val="both"/>
      </w:pPr>
      <w:r>
        <w:t>Ферменты - это биологические макромолекулы, которые:</w:t>
      </w:r>
    </w:p>
    <w:p w:rsidR="00662294" w:rsidRDefault="0003036A">
      <w:pPr>
        <w:pStyle w:val="30"/>
        <w:numPr>
          <w:ilvl w:val="0"/>
          <w:numId w:val="20"/>
        </w:numPr>
        <w:shd w:val="clear" w:color="auto" w:fill="auto"/>
        <w:ind w:left="540" w:firstLine="0"/>
        <w:jc w:val="both"/>
      </w:pPr>
      <w:r>
        <w:t xml:space="preserve"> содержатся только в ядрах клеток;</w:t>
      </w:r>
    </w:p>
    <w:p w:rsidR="00662294" w:rsidRDefault="0003036A">
      <w:pPr>
        <w:pStyle w:val="30"/>
        <w:numPr>
          <w:ilvl w:val="0"/>
          <w:numId w:val="20"/>
        </w:numPr>
        <w:shd w:val="clear" w:color="auto" w:fill="auto"/>
        <w:ind w:left="540" w:firstLine="0"/>
        <w:jc w:val="both"/>
      </w:pPr>
      <w:r>
        <w:t xml:space="preserve"> постоянно присутствуют в клетках;</w:t>
      </w:r>
    </w:p>
    <w:p w:rsidR="00662294" w:rsidRDefault="0003036A">
      <w:pPr>
        <w:pStyle w:val="30"/>
        <w:numPr>
          <w:ilvl w:val="0"/>
          <w:numId w:val="20"/>
        </w:numPr>
        <w:shd w:val="clear" w:color="auto" w:fill="auto"/>
        <w:ind w:left="540" w:firstLine="0"/>
        <w:jc w:val="both"/>
      </w:pPr>
      <w:r>
        <w:t xml:space="preserve"> катализируют биохимические реакции;</w:t>
      </w:r>
    </w:p>
    <w:p w:rsidR="00662294" w:rsidRDefault="0003036A">
      <w:pPr>
        <w:pStyle w:val="30"/>
        <w:numPr>
          <w:ilvl w:val="0"/>
          <w:numId w:val="20"/>
        </w:numPr>
        <w:shd w:val="clear" w:color="auto" w:fill="auto"/>
        <w:ind w:left="540" w:firstLine="0"/>
        <w:jc w:val="both"/>
      </w:pPr>
      <w:r>
        <w:t xml:space="preserve"> содержатся только в цитоплазме клеток;</w:t>
      </w:r>
    </w:p>
    <w:p w:rsidR="00662294" w:rsidRDefault="0003036A">
      <w:pPr>
        <w:pStyle w:val="30"/>
        <w:numPr>
          <w:ilvl w:val="0"/>
          <w:numId w:val="20"/>
        </w:numPr>
        <w:shd w:val="clear" w:color="auto" w:fill="auto"/>
        <w:ind w:left="540" w:firstLine="0"/>
        <w:jc w:val="both"/>
      </w:pPr>
      <w:r>
        <w:t xml:space="preserve"> находятся преимущественно в рибосомах.</w:t>
      </w:r>
    </w:p>
    <w:p w:rsidR="00662294" w:rsidRDefault="0003036A">
      <w:pPr>
        <w:pStyle w:val="30"/>
        <w:shd w:val="clear" w:color="auto" w:fill="auto"/>
        <w:tabs>
          <w:tab w:val="left" w:pos="2066"/>
          <w:tab w:val="right" w:pos="4241"/>
          <w:tab w:val="right" w:pos="5671"/>
          <w:tab w:val="right" w:pos="6559"/>
          <w:tab w:val="right" w:pos="6790"/>
          <w:tab w:val="right" w:pos="7025"/>
          <w:tab w:val="left" w:pos="908"/>
        </w:tabs>
        <w:ind w:left="540" w:firstLine="0"/>
        <w:jc w:val="both"/>
        <w:sectPr w:rsidR="00662294">
          <w:footerReference w:type="default" r:id="rId43"/>
          <w:type w:val="continuous"/>
          <w:pgSz w:w="11909" w:h="16838"/>
          <w:pgMar w:top="908" w:right="957" w:bottom="1287" w:left="1024" w:header="0" w:footer="3" w:gutter="0"/>
          <w:cols w:space="720"/>
          <w:noEndnote/>
          <w:titlePg/>
          <w:docGrid w:linePitch="360"/>
        </w:sectPr>
      </w:pPr>
      <w:r>
        <w:t>а)</w:t>
      </w:r>
      <w:r>
        <w:tab/>
        <w:t>1, 4;</w:t>
      </w:r>
      <w:r>
        <w:tab/>
        <w:t>б) 1, 5;</w:t>
      </w:r>
      <w:r>
        <w:tab/>
        <w:t>в) 2, 3;</w:t>
      </w:r>
      <w:r>
        <w:tab/>
        <w:t>г) 2, 5;</w:t>
      </w:r>
      <w:r>
        <w:tab/>
        <w:t>д)</w:t>
      </w:r>
      <w:r>
        <w:tab/>
        <w:t>3,</w:t>
      </w:r>
      <w:r>
        <w:tab/>
        <w:t>5.</w:t>
      </w:r>
    </w:p>
    <w:p w:rsidR="00662294" w:rsidRDefault="0003036A">
      <w:pPr>
        <w:pStyle w:val="30"/>
        <w:shd w:val="clear" w:color="auto" w:fill="auto"/>
        <w:spacing w:line="317" w:lineRule="exact"/>
        <w:ind w:right="40" w:firstLine="0"/>
        <w:jc w:val="right"/>
      </w:pPr>
      <w:r>
        <w:lastRenderedPageBreak/>
        <w:t>Часть III. Вам предлагаются тестовые задания в виде суждений, с каждым из которых</w:t>
      </w:r>
    </w:p>
    <w:p w:rsidR="00662294" w:rsidRDefault="0003036A">
      <w:pPr>
        <w:pStyle w:val="30"/>
        <w:shd w:val="clear" w:color="auto" w:fill="auto"/>
        <w:spacing w:line="317" w:lineRule="exact"/>
        <w:ind w:right="40" w:firstLine="0"/>
        <w:jc w:val="right"/>
      </w:pPr>
      <w:r>
        <w:t>следует либо согласиться, либо отклонить. В матрице ответов укажите вариант ответа «да»</w:t>
      </w:r>
    </w:p>
    <w:p w:rsidR="00662294" w:rsidRDefault="0003036A">
      <w:pPr>
        <w:pStyle w:val="30"/>
        <w:shd w:val="clear" w:color="auto" w:fill="auto"/>
        <w:spacing w:line="317" w:lineRule="exact"/>
        <w:ind w:right="40" w:firstLine="0"/>
        <w:jc w:val="right"/>
      </w:pPr>
      <w:r>
        <w:t>или «нет». Максимальное количество баллов, которое можно набрать - 25 (по 1 баллу за</w:t>
      </w:r>
    </w:p>
    <w:p w:rsidR="00662294" w:rsidRDefault="0003036A">
      <w:pPr>
        <w:pStyle w:val="30"/>
        <w:shd w:val="clear" w:color="auto" w:fill="auto"/>
        <w:spacing w:after="91" w:line="317" w:lineRule="exact"/>
        <w:ind w:left="360" w:hanging="360"/>
      </w:pPr>
      <w:r>
        <w:t>каждое тестовое задание).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115" w:line="278" w:lineRule="exact"/>
        <w:ind w:left="360" w:right="40" w:hanging="360"/>
      </w:pPr>
      <w:r>
        <w:t xml:space="preserve">Цианобактерии отличаются от других групп бактерий способностью существовать в среде без </w:t>
      </w:r>
      <w:r>
        <w:lastRenderedPageBreak/>
        <w:t>кислорода.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80" w:line="210" w:lineRule="exact"/>
        <w:ind w:left="360" w:hanging="360"/>
      </w:pPr>
      <w:r>
        <w:t>Сапротрофные бактерии могут осуществлять процессы гниения и брожения.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283" w:lineRule="exact"/>
        <w:ind w:left="360" w:right="40" w:hanging="360"/>
      </w:pPr>
      <w:r>
        <w:t xml:space="preserve"> Вирусы отличаются от бактерий тем, что они не могут самостоятельно синтезировать белки.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Защищаясь от вирусов, клетки вырабатывают белок интерферон.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Половое поколение папоротника развивается из зиготы.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Пробка относится к образовательной ткани.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В природе для одуванчика более характерно вегетативное размножение, чем половое.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Развитие из семени - общий признак голосеменных и покрытосеменных растений.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Как и всех червей у бабочек отсутствуют ходильные конечности.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У головоногих моллюсков отсутствует личиночная стадия развития.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По сосудам у позвоночных животных движется вода с растворенными в ней веществами.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Сердце крокодила четырехкамерное с отверстием в перегородке между желудочками.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60" w:line="278" w:lineRule="exact"/>
        <w:ind w:left="360" w:right="40" w:hanging="360"/>
      </w:pPr>
      <w:r>
        <w:t xml:space="preserve"> Многообразие размеров и форм клеток организма человека можно объяснить спецификой выполняемых ими функций в многоклеточном организме.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64" w:line="278" w:lineRule="exact"/>
        <w:ind w:left="360" w:right="40" w:hanging="360"/>
      </w:pPr>
      <w:r>
        <w:t xml:space="preserve"> Гистологическое изучение тканей млекопитающих животных позволяет утверждать, что для соединительных тканей характерно минимальное содержание межклеточного вещества.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111"/>
        <w:ind w:left="360" w:right="40" w:hanging="360"/>
      </w:pPr>
      <w:r>
        <w:t xml:space="preserve"> При осуществлении рефлекса нервный импульс движется по цепи нейронов от тел нейронов через короткие и длинные отростки к рабочему органу.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78" w:line="210" w:lineRule="exact"/>
        <w:ind w:left="360" w:hanging="360"/>
      </w:pPr>
      <w:r>
        <w:t xml:space="preserve"> Лимитирующим фактором для растений в пустыне обычно является длина светового дня.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278" w:lineRule="exact"/>
        <w:ind w:left="360" w:right="40" w:hanging="360"/>
      </w:pPr>
      <w:r>
        <w:t xml:space="preserve"> Согласно правилу Аллена размеры теплокровных животных в разных популяциях одного вида увеличиваются в направлении с юга на север.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Транспирация позволяет растению поглощать энергию солнца.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Крылья бабочки и летучей рыбы являются гомологичными органами.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Для синтеза белка в клетке обязательно требуется эндоплазматическая сеть.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394" w:lineRule="exact"/>
        <w:ind w:left="360" w:hanging="360"/>
      </w:pPr>
      <w:r>
        <w:t xml:space="preserve"> Гормоны могут быть производными белков или липидов.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56"/>
        <w:ind w:left="360" w:right="40" w:hanging="360"/>
      </w:pPr>
      <w:r>
        <w:t xml:space="preserve"> Недостаток солей кальция в организме человека в первую очередь отразиться на его росте.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115" w:line="278" w:lineRule="exact"/>
        <w:ind w:left="360" w:right="40" w:hanging="360"/>
      </w:pPr>
      <w:r>
        <w:t xml:space="preserve"> Индивидуальные черты человека зависят исключительно от генотипа, полученного от родителей.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after="138" w:line="210" w:lineRule="exact"/>
        <w:ind w:left="360" w:hanging="360"/>
      </w:pPr>
      <w:r>
        <w:t xml:space="preserve"> Генетическая информация в ДНК кодируется последовательностью фосфатных групп.</w:t>
      </w:r>
    </w:p>
    <w:p w:rsidR="00662294" w:rsidRDefault="0003036A">
      <w:pPr>
        <w:pStyle w:val="30"/>
        <w:numPr>
          <w:ilvl w:val="0"/>
          <w:numId w:val="21"/>
        </w:numPr>
        <w:shd w:val="clear" w:color="auto" w:fill="auto"/>
        <w:spacing w:line="210" w:lineRule="exact"/>
        <w:ind w:left="360" w:hanging="360"/>
      </w:pPr>
      <w:r>
        <w:t>Женскаягетерогаметность характерна для рыб и некоторых млекопитающих.</w:t>
      </w:r>
      <w:r>
        <w:br w:type="page"/>
      </w:r>
    </w:p>
    <w:p w:rsidR="00662294" w:rsidRDefault="0003036A">
      <w:pPr>
        <w:pStyle w:val="30"/>
        <w:shd w:val="clear" w:color="auto" w:fill="auto"/>
        <w:spacing w:after="64"/>
        <w:ind w:left="20" w:right="240" w:firstLine="420"/>
        <w:jc w:val="both"/>
      </w:pPr>
      <w:r>
        <w:lastRenderedPageBreak/>
        <w:t>Часть IV. Вам предлагаются тестовые задания, требующие установления соответствия. Максимальное количество баллов, которое можно набрать - 15. Заполните матрицы ответов в соответствии с требованиями заданий.</w:t>
      </w:r>
    </w:p>
    <w:p w:rsidR="00662294" w:rsidRDefault="00A244D4">
      <w:pPr>
        <w:framePr w:h="3845" w:wrap="around" w:vAnchor="text" w:hAnchor="margin" w:x="1148" w:y="860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"C:\\Users\\Secretar\\AppData\\Local\\Temp\\FineReader11.00\\media\\image19.jpeg" \* MERGEFORMATINET </w:instrText>
      </w:r>
      <w:r>
        <w:fldChar w:fldCharType="separate"/>
      </w:r>
      <w:r w:rsidR="008375D9">
        <w:pict>
          <v:shape id="_x0000_i1043" type="#_x0000_t75" style="width:105pt;height:192.75pt">
            <v:imagedata r:id="rId44" r:href="rId45"/>
          </v:shape>
        </w:pict>
      </w:r>
      <w:r>
        <w:fldChar w:fldCharType="end"/>
      </w:r>
    </w:p>
    <w:p w:rsidR="00662294" w:rsidRDefault="0003036A">
      <w:pPr>
        <w:pStyle w:val="30"/>
        <w:numPr>
          <w:ilvl w:val="0"/>
          <w:numId w:val="22"/>
        </w:numPr>
        <w:shd w:val="clear" w:color="auto" w:fill="auto"/>
        <w:tabs>
          <w:tab w:val="left" w:pos="562"/>
        </w:tabs>
        <w:spacing w:after="200" w:line="269" w:lineRule="exact"/>
        <w:ind w:left="560" w:right="1280"/>
      </w:pPr>
      <w:r>
        <w:t>[мах. 3 балла] Рассмотрите рисунок «Зоны корня». Соотнесите условные обозначения (1-6) с названиями зон/структур (А—Е), которые обозначают.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Зоны/структуры корня: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А - зона деления;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Б - зона всасывания;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В - зона проведения;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Г - зона растяжения;</w:t>
      </w:r>
    </w:p>
    <w:p w:rsidR="00662294" w:rsidRDefault="0003036A">
      <w:pPr>
        <w:pStyle w:val="30"/>
        <w:shd w:val="clear" w:color="auto" w:fill="auto"/>
        <w:spacing w:line="394" w:lineRule="exact"/>
        <w:ind w:firstLine="0"/>
        <w:jc w:val="right"/>
      </w:pPr>
      <w:r>
        <w:t>Д - корневой чехлик;</w:t>
      </w:r>
    </w:p>
    <w:p w:rsidR="00662294" w:rsidRDefault="0003036A">
      <w:pPr>
        <w:pStyle w:val="30"/>
        <w:shd w:val="clear" w:color="auto" w:fill="auto"/>
        <w:spacing w:after="1301" w:line="394" w:lineRule="exact"/>
        <w:ind w:firstLine="0"/>
        <w:jc w:val="right"/>
      </w:pPr>
      <w:r>
        <w:t>Е - корневой волосок.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16"/>
        <w:gridCol w:w="1075"/>
        <w:gridCol w:w="1070"/>
        <w:gridCol w:w="1070"/>
        <w:gridCol w:w="1070"/>
        <w:gridCol w:w="1070"/>
        <w:gridCol w:w="1080"/>
      </w:tblGrid>
      <w:tr w:rsidR="00662294">
        <w:trPr>
          <w:trHeight w:hRule="exact" w:val="528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Условные обозначения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538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Зоны/структуры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934" w:right="1001" w:bottom="2225" w:left="1025" w:header="0" w:footer="3" w:gutter="0"/>
          <w:cols w:space="720"/>
          <w:noEndnote/>
          <w:docGrid w:linePitch="360"/>
        </w:sectPr>
      </w:pPr>
    </w:p>
    <w:p w:rsidR="00662294" w:rsidRDefault="00662294">
      <w:pPr>
        <w:spacing w:line="238" w:lineRule="exact"/>
        <w:rPr>
          <w:sz w:val="19"/>
          <w:szCs w:val="19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62294" w:rsidRDefault="00A244D4">
      <w:pPr>
        <w:framePr w:h="3110" w:wrap="around" w:vAnchor="text" w:hAnchor="margin" w:x="5564" w:y="1220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"C:\\Users\\Secretar\\AppData\\Local\\Temp\\FineReader11.00\\media\\image20.jpeg" \* MERGEFORMATINET </w:instrText>
      </w:r>
      <w:r>
        <w:fldChar w:fldCharType="separate"/>
      </w:r>
      <w:r w:rsidR="008375D9">
        <w:pict>
          <v:shape id="_x0000_i1044" type="#_x0000_t75" style="width:171.75pt;height:156pt">
            <v:imagedata r:id="rId46" r:href="rId47"/>
          </v:shape>
        </w:pict>
      </w:r>
      <w:r>
        <w:fldChar w:fldCharType="end"/>
      </w:r>
    </w:p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numPr>
          <w:ilvl w:val="0"/>
          <w:numId w:val="22"/>
        </w:numPr>
        <w:shd w:val="clear" w:color="auto" w:fill="auto"/>
        <w:tabs>
          <w:tab w:val="left" w:pos="557"/>
        </w:tabs>
        <w:ind w:left="540" w:right="20"/>
        <w:jc w:val="both"/>
      </w:pPr>
      <w:r>
        <w:t>[мах. 3,5 балла] На рисунке представлена Соотнесите условные обозначения (1—6) с которые обозначают (даны с избытком!):</w:t>
      </w:r>
    </w:p>
    <w:p w:rsidR="00662294" w:rsidRDefault="0003036A">
      <w:pPr>
        <w:pStyle w:val="30"/>
        <w:shd w:val="clear" w:color="auto" w:fill="auto"/>
        <w:spacing w:line="394" w:lineRule="exact"/>
        <w:ind w:left="20" w:firstLine="0"/>
        <w:jc w:val="center"/>
      </w:pPr>
      <w:r>
        <w:t>Структуры:</w:t>
      </w:r>
    </w:p>
    <w:p w:rsidR="00662294" w:rsidRDefault="0003036A">
      <w:pPr>
        <w:pStyle w:val="30"/>
        <w:numPr>
          <w:ilvl w:val="0"/>
          <w:numId w:val="23"/>
        </w:numPr>
        <w:shd w:val="clear" w:color="auto" w:fill="auto"/>
        <w:spacing w:line="394" w:lineRule="exact"/>
        <w:ind w:left="100" w:right="2960" w:firstLine="0"/>
      </w:pPr>
      <w:r>
        <w:t xml:space="preserve"> Белок Б) Желток</w:t>
      </w:r>
    </w:p>
    <w:p w:rsidR="00662294" w:rsidRDefault="0003036A">
      <w:pPr>
        <w:pStyle w:val="30"/>
        <w:numPr>
          <w:ilvl w:val="0"/>
          <w:numId w:val="23"/>
        </w:numPr>
        <w:shd w:val="clear" w:color="auto" w:fill="auto"/>
        <w:spacing w:line="394" w:lineRule="exact"/>
        <w:ind w:left="100" w:firstLine="0"/>
      </w:pPr>
      <w:r>
        <w:t xml:space="preserve"> Скорлупа</w:t>
      </w:r>
    </w:p>
    <w:p w:rsidR="00662294" w:rsidRDefault="0003036A">
      <w:pPr>
        <w:pStyle w:val="30"/>
        <w:shd w:val="clear" w:color="auto" w:fill="auto"/>
        <w:spacing w:line="394" w:lineRule="exact"/>
        <w:ind w:left="100" w:firstLine="0"/>
      </w:pPr>
      <w:r>
        <w:t>Г) Канатик (халаза)</w:t>
      </w:r>
    </w:p>
    <w:p w:rsidR="00662294" w:rsidRDefault="0003036A">
      <w:pPr>
        <w:pStyle w:val="30"/>
        <w:shd w:val="clear" w:color="auto" w:fill="auto"/>
        <w:spacing w:line="394" w:lineRule="exact"/>
        <w:ind w:left="100" w:right="1920" w:firstLine="0"/>
      </w:pPr>
      <w:r>
        <w:t>Д) Зародышевый диск Е) Надскорлуповая оболочка Ж) Подскорлуповая оболочка</w:t>
      </w:r>
    </w:p>
    <w:p w:rsidR="00662294" w:rsidRDefault="0003036A">
      <w:pPr>
        <w:pStyle w:val="30"/>
        <w:shd w:val="clear" w:color="auto" w:fill="auto"/>
        <w:tabs>
          <w:tab w:val="left" w:pos="485"/>
        </w:tabs>
        <w:spacing w:line="394" w:lineRule="exact"/>
        <w:ind w:left="100" w:firstLine="0"/>
        <w:jc w:val="both"/>
      </w:pPr>
      <w:r>
        <w:t>З)</w:t>
      </w:r>
      <w:r>
        <w:tab/>
        <w:t>Воздушная камера (пуга)</w:t>
      </w:r>
    </w:p>
    <w:p w:rsidR="00662294" w:rsidRDefault="0003036A">
      <w:pPr>
        <w:pStyle w:val="30"/>
        <w:shd w:val="clear" w:color="auto" w:fill="auto"/>
        <w:spacing w:line="278" w:lineRule="exact"/>
        <w:ind w:firstLine="0"/>
        <w:sectPr w:rsidR="00662294">
          <w:type w:val="continuous"/>
          <w:pgSz w:w="11909" w:h="16838"/>
          <w:pgMar w:top="575" w:right="2114" w:bottom="2812" w:left="1034" w:header="0" w:footer="3" w:gutter="0"/>
          <w:cols w:num="2" w:space="720" w:equalWidth="0">
            <w:col w:w="5014" w:space="102"/>
            <w:col w:w="3643"/>
          </w:cols>
          <w:noEndnote/>
          <w:docGrid w:linePitch="360"/>
        </w:sectPr>
      </w:pPr>
      <w:r>
        <w:t xml:space="preserve">схема строения куриного яйца.названиями </w:t>
      </w:r>
      <w:r>
        <w:lastRenderedPageBreak/>
        <w:t>структур яйца (А—З),</w:t>
      </w:r>
    </w:p>
    <w:p w:rsidR="00662294" w:rsidRDefault="00662294">
      <w:pPr>
        <w:spacing w:before="16" w:after="16" w:line="240" w:lineRule="exact"/>
        <w:rPr>
          <w:sz w:val="19"/>
          <w:szCs w:val="19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68"/>
        <w:gridCol w:w="926"/>
        <w:gridCol w:w="926"/>
        <w:gridCol w:w="931"/>
        <w:gridCol w:w="926"/>
        <w:gridCol w:w="926"/>
        <w:gridCol w:w="926"/>
        <w:gridCol w:w="941"/>
      </w:tblGrid>
      <w:tr w:rsidR="00662294">
        <w:trPr>
          <w:trHeight w:hRule="exact" w:val="408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Условные обозначения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</w:tr>
      <w:tr w:rsidR="00662294">
        <w:trPr>
          <w:trHeight w:hRule="exact" w:val="418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Структуры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560" w:right="1206" w:bottom="2797" w:left="1019" w:header="0" w:footer="3" w:gutter="0"/>
          <w:cols w:space="720"/>
          <w:noEndnote/>
          <w:docGrid w:linePitch="360"/>
        </w:sectPr>
      </w:pPr>
    </w:p>
    <w:p w:rsidR="00662294" w:rsidRDefault="0003036A">
      <w:pPr>
        <w:pStyle w:val="30"/>
        <w:numPr>
          <w:ilvl w:val="0"/>
          <w:numId w:val="22"/>
        </w:numPr>
        <w:shd w:val="clear" w:color="auto" w:fill="auto"/>
        <w:tabs>
          <w:tab w:val="left" w:pos="674"/>
        </w:tabs>
        <w:spacing w:after="65"/>
        <w:ind w:left="660" w:right="700"/>
      </w:pPr>
      <w:r>
        <w:lastRenderedPageBreak/>
        <w:t>[мах. 3 балла] Установите соответствие между заболеваниями человека (1 - 6) и животными-переносчиками (А - Е), представленными на рисунке.</w:t>
      </w:r>
    </w:p>
    <w:p w:rsidR="00662294" w:rsidRDefault="00A244D4">
      <w:pPr>
        <w:framePr w:w="6557" w:h="4022" w:wrap="notBeside" w:vAnchor="text" w:hAnchor="text" w:y="1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"C:\\Users\\Secretar\\AppData\\Local\\Temp\\FineReader11.00\\media\\image21.jpeg" \* MERGEFORMATINET </w:instrText>
      </w:r>
      <w:r>
        <w:fldChar w:fldCharType="separate"/>
      </w:r>
      <w:r w:rsidR="008375D9">
        <w:pict>
          <v:shape id="_x0000_i1045" type="#_x0000_t75" style="width:327.75pt;height:201pt">
            <v:imagedata r:id="rId48" r:href="rId49"/>
          </v:shape>
        </w:pict>
      </w:r>
      <w:r>
        <w:fldChar w:fldCharType="end"/>
      </w:r>
    </w:p>
    <w:p w:rsidR="00662294" w:rsidRDefault="0003036A">
      <w:pPr>
        <w:pStyle w:val="ae"/>
        <w:framePr w:w="2347" w:h="1584" w:wrap="notBeside" w:vAnchor="text" w:hAnchor="text" w:x="6779" w:y="142"/>
        <w:numPr>
          <w:ilvl w:val="0"/>
          <w:numId w:val="24"/>
        </w:numPr>
        <w:shd w:val="clear" w:color="auto" w:fill="auto"/>
        <w:spacing w:line="394" w:lineRule="exact"/>
      </w:pPr>
      <w:r>
        <w:t xml:space="preserve"> сонная болезнь;</w:t>
      </w:r>
    </w:p>
    <w:p w:rsidR="00662294" w:rsidRDefault="0003036A">
      <w:pPr>
        <w:pStyle w:val="ae"/>
        <w:framePr w:w="2347" w:h="1584" w:wrap="notBeside" w:vAnchor="text" w:hAnchor="text" w:x="6779" w:y="142"/>
        <w:numPr>
          <w:ilvl w:val="0"/>
          <w:numId w:val="24"/>
        </w:numPr>
        <w:shd w:val="clear" w:color="auto" w:fill="auto"/>
        <w:spacing w:line="394" w:lineRule="exact"/>
      </w:pPr>
      <w:r>
        <w:t xml:space="preserve"> болезнь Шагаса;</w:t>
      </w:r>
    </w:p>
    <w:p w:rsidR="00662294" w:rsidRDefault="0003036A">
      <w:pPr>
        <w:pStyle w:val="ae"/>
        <w:framePr w:w="2347" w:h="1584" w:wrap="notBeside" w:vAnchor="text" w:hAnchor="text" w:x="6779" w:y="142"/>
        <w:numPr>
          <w:ilvl w:val="0"/>
          <w:numId w:val="24"/>
        </w:numPr>
        <w:shd w:val="clear" w:color="auto" w:fill="auto"/>
        <w:spacing w:line="394" w:lineRule="exact"/>
      </w:pPr>
      <w:r>
        <w:t xml:space="preserve"> таёжный энцефалит;</w:t>
      </w:r>
    </w:p>
    <w:p w:rsidR="00662294" w:rsidRDefault="0003036A">
      <w:pPr>
        <w:pStyle w:val="ae"/>
        <w:framePr w:w="2347" w:h="1584" w:wrap="notBeside" w:vAnchor="text" w:hAnchor="text" w:x="6779" w:y="142"/>
        <w:numPr>
          <w:ilvl w:val="0"/>
          <w:numId w:val="24"/>
        </w:numPr>
        <w:shd w:val="clear" w:color="auto" w:fill="auto"/>
        <w:spacing w:line="394" w:lineRule="exact"/>
      </w:pPr>
      <w:r>
        <w:t xml:space="preserve"> эпидемический</w:t>
      </w:r>
    </w:p>
    <w:p w:rsidR="00662294" w:rsidRDefault="0003036A">
      <w:pPr>
        <w:pStyle w:val="ae"/>
        <w:framePr w:w="2074" w:h="1191" w:wrap="notBeside" w:vAnchor="text" w:hAnchor="text" w:x="6783" w:y="1602"/>
        <w:shd w:val="clear" w:color="auto" w:fill="auto"/>
        <w:spacing w:line="398" w:lineRule="exact"/>
        <w:ind w:left="240"/>
      </w:pPr>
      <w:r>
        <w:t>сыпной тиф;</w:t>
      </w:r>
    </w:p>
    <w:p w:rsidR="00662294" w:rsidRDefault="0003036A">
      <w:pPr>
        <w:pStyle w:val="ae"/>
        <w:framePr w:w="2074" w:h="1191" w:wrap="notBeside" w:vAnchor="text" w:hAnchor="text" w:x="6783" w:y="1602"/>
        <w:numPr>
          <w:ilvl w:val="0"/>
          <w:numId w:val="25"/>
        </w:numPr>
        <w:shd w:val="clear" w:color="auto" w:fill="auto"/>
        <w:spacing w:line="398" w:lineRule="exact"/>
      </w:pPr>
      <w:r>
        <w:t xml:space="preserve"> чума;</w:t>
      </w:r>
    </w:p>
    <w:p w:rsidR="00662294" w:rsidRDefault="0003036A">
      <w:pPr>
        <w:pStyle w:val="ae"/>
        <w:framePr w:w="2074" w:h="1191" w:wrap="notBeside" w:vAnchor="text" w:hAnchor="text" w:x="6783" w:y="1602"/>
        <w:numPr>
          <w:ilvl w:val="0"/>
          <w:numId w:val="25"/>
        </w:numPr>
        <w:shd w:val="clear" w:color="auto" w:fill="auto"/>
        <w:spacing w:line="398" w:lineRule="exact"/>
      </w:pPr>
      <w:r>
        <w:t xml:space="preserve"> слоновая болезнь.</w:t>
      </w:r>
    </w:p>
    <w:p w:rsidR="00662294" w:rsidRDefault="00662294">
      <w:pPr>
        <w:spacing w:line="12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47"/>
        <w:gridCol w:w="1142"/>
        <w:gridCol w:w="1147"/>
        <w:gridCol w:w="1147"/>
        <w:gridCol w:w="1142"/>
        <w:gridCol w:w="1147"/>
        <w:gridCol w:w="1157"/>
      </w:tblGrid>
      <w:tr w:rsidR="00662294">
        <w:trPr>
          <w:trHeight w:hRule="exact" w:val="528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Заболевание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538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30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Переносчик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numPr>
          <w:ilvl w:val="0"/>
          <w:numId w:val="22"/>
        </w:numPr>
        <w:shd w:val="clear" w:color="auto" w:fill="auto"/>
        <w:tabs>
          <w:tab w:val="right" w:pos="1018"/>
          <w:tab w:val="right" w:pos="1776"/>
          <w:tab w:val="right" w:pos="2155"/>
          <w:tab w:val="left" w:pos="2360"/>
          <w:tab w:val="left" w:pos="674"/>
        </w:tabs>
        <w:spacing w:before="244"/>
        <w:ind w:left="120" w:firstLine="0"/>
        <w:jc w:val="both"/>
      </w:pPr>
      <w:r>
        <w:t>[2,5</w:t>
      </w:r>
      <w:r>
        <w:tab/>
        <w:t>балла]</w:t>
      </w:r>
      <w:r>
        <w:tab/>
        <w:t>На</w:t>
      </w:r>
      <w:r>
        <w:tab/>
        <w:t>рисунке представлены различные типы кривых выживания (А - Г).</w:t>
      </w:r>
    </w:p>
    <w:p w:rsidR="00662294" w:rsidRDefault="0003036A">
      <w:pPr>
        <w:pStyle w:val="30"/>
        <w:shd w:val="clear" w:color="auto" w:fill="auto"/>
        <w:spacing w:after="351"/>
        <w:ind w:left="660" w:firstLine="0"/>
      </w:pPr>
      <w:r>
        <w:t>Укажите кому из живых организмов (1 - 5) какая кривая соответствует.</w:t>
      </w:r>
    </w:p>
    <w:p w:rsidR="00662294" w:rsidRDefault="00A244D4">
      <w:pPr>
        <w:framePr w:h="4378" w:wrap="around" w:vAnchor="text" w:hAnchor="margin" w:x="865" w:y="179"/>
        <w:jc w:val="center"/>
        <w:rPr>
          <w:sz w:val="2"/>
          <w:szCs w:val="2"/>
        </w:rPr>
      </w:pPr>
      <w:r>
        <w:fldChar w:fldCharType="begin"/>
      </w:r>
      <w:r w:rsidR="00257107">
        <w:instrText xml:space="preserve"> INCLUDEPICTURE  "C:\\Users\\Secretar\\AppData\\Local\\Temp\\FineReader11.00\\media\\image22.jpeg" \* MERGEFORMATINET </w:instrText>
      </w:r>
      <w:r>
        <w:fldChar w:fldCharType="separate"/>
      </w:r>
      <w:r w:rsidR="008375D9">
        <w:pict>
          <v:shape id="_x0000_i1046" type="#_x0000_t75" style="width:222.75pt;height:219pt">
            <v:imagedata r:id="rId50" r:href="rId51"/>
          </v:shape>
        </w:pict>
      </w:r>
      <w:r>
        <w:fldChar w:fldCharType="end"/>
      </w:r>
    </w:p>
    <w:p w:rsidR="00662294" w:rsidRDefault="0003036A">
      <w:pPr>
        <w:pStyle w:val="31"/>
        <w:framePr w:h="4378" w:wrap="around" w:vAnchor="text" w:hAnchor="margin" w:x="865" w:y="179"/>
        <w:shd w:val="clear" w:color="auto" w:fill="auto"/>
      </w:pPr>
      <w:r>
        <w:rPr>
          <w:spacing w:val="0"/>
        </w:rPr>
        <w:t>Относительный возраст особей (в % к максимальной продолжительности жизни)</w:t>
      </w:r>
    </w:p>
    <w:p w:rsidR="00662294" w:rsidRDefault="0003036A">
      <w:pPr>
        <w:pStyle w:val="30"/>
        <w:shd w:val="clear" w:color="auto" w:fill="auto"/>
        <w:spacing w:after="96" w:line="210" w:lineRule="exact"/>
        <w:ind w:firstLine="0"/>
        <w:jc w:val="right"/>
      </w:pPr>
      <w:r>
        <w:t>Организмы:</w:t>
      </w:r>
    </w:p>
    <w:p w:rsidR="00662294" w:rsidRDefault="0003036A">
      <w:pPr>
        <w:pStyle w:val="30"/>
        <w:numPr>
          <w:ilvl w:val="0"/>
          <w:numId w:val="26"/>
        </w:numPr>
        <w:shd w:val="clear" w:color="auto" w:fill="auto"/>
        <w:spacing w:line="413" w:lineRule="exact"/>
        <w:ind w:left="120" w:firstLine="0"/>
        <w:jc w:val="both"/>
      </w:pPr>
      <w:r>
        <w:t xml:space="preserve"> Бегемот</w:t>
      </w:r>
    </w:p>
    <w:p w:rsidR="00662294" w:rsidRDefault="0003036A">
      <w:pPr>
        <w:pStyle w:val="30"/>
        <w:numPr>
          <w:ilvl w:val="0"/>
          <w:numId w:val="26"/>
        </w:numPr>
        <w:shd w:val="clear" w:color="auto" w:fill="auto"/>
        <w:spacing w:line="413" w:lineRule="exact"/>
        <w:ind w:left="120" w:firstLine="0"/>
        <w:jc w:val="both"/>
      </w:pPr>
      <w:r>
        <w:t xml:space="preserve"> Заяц-беляк</w:t>
      </w:r>
    </w:p>
    <w:p w:rsidR="00662294" w:rsidRDefault="0003036A">
      <w:pPr>
        <w:pStyle w:val="30"/>
        <w:numPr>
          <w:ilvl w:val="0"/>
          <w:numId w:val="26"/>
        </w:numPr>
        <w:shd w:val="clear" w:color="auto" w:fill="auto"/>
        <w:spacing w:line="413" w:lineRule="exact"/>
        <w:ind w:left="120" w:firstLine="0"/>
        <w:jc w:val="both"/>
      </w:pPr>
      <w:r>
        <w:t xml:space="preserve"> Устрица</w:t>
      </w:r>
    </w:p>
    <w:p w:rsidR="00662294" w:rsidRDefault="0003036A">
      <w:pPr>
        <w:pStyle w:val="30"/>
        <w:numPr>
          <w:ilvl w:val="0"/>
          <w:numId w:val="26"/>
        </w:numPr>
        <w:shd w:val="clear" w:color="auto" w:fill="auto"/>
        <w:spacing w:line="413" w:lineRule="exact"/>
        <w:ind w:left="120" w:firstLine="0"/>
        <w:jc w:val="both"/>
      </w:pPr>
      <w:r>
        <w:t xml:space="preserve"> Голубь</w:t>
      </w:r>
    </w:p>
    <w:p w:rsidR="00662294" w:rsidRDefault="0003036A">
      <w:pPr>
        <w:pStyle w:val="30"/>
        <w:numPr>
          <w:ilvl w:val="0"/>
          <w:numId w:val="26"/>
        </w:numPr>
        <w:shd w:val="clear" w:color="auto" w:fill="auto"/>
        <w:spacing w:after="2258" w:line="413" w:lineRule="exact"/>
        <w:ind w:left="120" w:firstLine="0"/>
        <w:jc w:val="both"/>
      </w:pPr>
      <w:r>
        <w:t xml:space="preserve"> Мятлик (злаки в поле)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08"/>
        <w:gridCol w:w="1248"/>
        <w:gridCol w:w="1248"/>
        <w:gridCol w:w="1248"/>
        <w:gridCol w:w="1243"/>
        <w:gridCol w:w="1258"/>
      </w:tblGrid>
      <w:tr w:rsidR="00662294">
        <w:trPr>
          <w:trHeight w:hRule="exact" w:val="53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Организм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</w:tr>
      <w:tr w:rsidR="00662294">
        <w:trPr>
          <w:trHeight w:hRule="exact" w:val="53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Кривая выживания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03036A">
      <w:pPr>
        <w:rPr>
          <w:sz w:val="2"/>
          <w:szCs w:val="2"/>
        </w:rPr>
      </w:pPr>
      <w:r>
        <w:br w:type="page"/>
      </w:r>
    </w:p>
    <w:p w:rsidR="00662294" w:rsidRDefault="0003036A">
      <w:r>
        <w:lastRenderedPageBreak/>
        <w:br w:type="page"/>
      </w:r>
    </w:p>
    <w:p w:rsidR="00662294" w:rsidRDefault="0003036A">
      <w:pPr>
        <w:pStyle w:val="30"/>
        <w:numPr>
          <w:ilvl w:val="0"/>
          <w:numId w:val="22"/>
        </w:numPr>
        <w:shd w:val="clear" w:color="auto" w:fill="auto"/>
        <w:tabs>
          <w:tab w:val="left" w:pos="552"/>
        </w:tabs>
        <w:ind w:left="540" w:right="360"/>
        <w:jc w:val="both"/>
        <w:sectPr w:rsidR="00662294">
          <w:pgSz w:w="11909" w:h="16838"/>
          <w:pgMar w:top="924" w:right="864" w:bottom="1826" w:left="989" w:header="0" w:footer="3" w:gutter="0"/>
          <w:cols w:space="720"/>
          <w:noEndnote/>
          <w:docGrid w:linePitch="360"/>
        </w:sectPr>
      </w:pPr>
      <w:r>
        <w:lastRenderedPageBreak/>
        <w:t>[мах. 3 балла] Полисахариды выполняют в живых организмах преимущественно структурные или запасные функции. Соотнесите полисахарид (1—6) с названием группы, к которой его можно отнести по выполняемой функции (А—Б).</w:t>
      </w:r>
    </w:p>
    <w:p w:rsidR="00662294" w:rsidRDefault="00662294">
      <w:pPr>
        <w:spacing w:line="130" w:lineRule="exact"/>
        <w:rPr>
          <w:sz w:val="10"/>
          <w:szCs w:val="10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62294" w:rsidRDefault="0003036A">
      <w:pPr>
        <w:pStyle w:val="30"/>
        <w:shd w:val="clear" w:color="auto" w:fill="auto"/>
        <w:spacing w:line="269" w:lineRule="exact"/>
        <w:ind w:firstLine="0"/>
        <w:jc w:val="right"/>
      </w:pPr>
      <w:r>
        <w:lastRenderedPageBreak/>
        <w:t>Полисахариды: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spacing w:line="269" w:lineRule="exact"/>
        <w:ind w:left="20" w:firstLine="0"/>
      </w:pPr>
      <w:r>
        <w:t xml:space="preserve"> крахмал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spacing w:line="269" w:lineRule="exact"/>
        <w:ind w:left="20" w:firstLine="0"/>
      </w:pPr>
      <w:r>
        <w:t xml:space="preserve"> инулин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spacing w:line="269" w:lineRule="exact"/>
        <w:ind w:left="20" w:firstLine="0"/>
      </w:pPr>
      <w:r>
        <w:t>хитин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ind w:left="20" w:firstLine="0"/>
      </w:pPr>
      <w:r>
        <w:t>гиалуроновая кислота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ind w:left="20" w:firstLine="0"/>
      </w:pPr>
      <w:r>
        <w:t xml:space="preserve"> гликоген</w:t>
      </w:r>
    </w:p>
    <w:p w:rsidR="00662294" w:rsidRDefault="0003036A">
      <w:pPr>
        <w:pStyle w:val="30"/>
        <w:numPr>
          <w:ilvl w:val="0"/>
          <w:numId w:val="27"/>
        </w:numPr>
        <w:shd w:val="clear" w:color="auto" w:fill="auto"/>
        <w:ind w:left="20" w:firstLine="0"/>
      </w:pPr>
      <w:r>
        <w:t>агароза</w:t>
      </w:r>
    </w:p>
    <w:p w:rsidR="00662294" w:rsidRDefault="0003036A">
      <w:pPr>
        <w:pStyle w:val="30"/>
        <w:shd w:val="clear" w:color="auto" w:fill="auto"/>
        <w:spacing w:line="514" w:lineRule="exact"/>
        <w:ind w:left="1940" w:firstLine="0"/>
      </w:pPr>
      <w:r>
        <w:lastRenderedPageBreak/>
        <w:t>Группа:</w:t>
      </w:r>
    </w:p>
    <w:p w:rsidR="00662294" w:rsidRDefault="0003036A">
      <w:pPr>
        <w:pStyle w:val="30"/>
        <w:shd w:val="clear" w:color="auto" w:fill="auto"/>
        <w:spacing w:line="514" w:lineRule="exact"/>
        <w:ind w:firstLine="0"/>
        <w:sectPr w:rsidR="00662294">
          <w:type w:val="continuous"/>
          <w:pgSz w:w="11909" w:h="16838"/>
          <w:pgMar w:top="596" w:right="2798" w:bottom="1498" w:left="1296" w:header="0" w:footer="3" w:gutter="0"/>
          <w:cols w:num="2" w:space="1469"/>
          <w:noEndnote/>
          <w:docGrid w:linePitch="360"/>
        </w:sectPr>
      </w:pPr>
      <w:r>
        <w:t>А) Запасные полисахариды Б) Структурные полисахариды</w:t>
      </w:r>
    </w:p>
    <w:p w:rsidR="00662294" w:rsidRDefault="00662294">
      <w:pPr>
        <w:spacing w:line="220" w:lineRule="exact"/>
        <w:rPr>
          <w:sz w:val="18"/>
          <w:szCs w:val="18"/>
        </w:rPr>
      </w:pPr>
    </w:p>
    <w:p w:rsidR="00662294" w:rsidRDefault="00662294">
      <w:pPr>
        <w:rPr>
          <w:sz w:val="2"/>
          <w:szCs w:val="2"/>
        </w:rPr>
        <w:sectPr w:rsidR="0066229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086"/>
        <w:gridCol w:w="1123"/>
        <w:gridCol w:w="1118"/>
        <w:gridCol w:w="1123"/>
        <w:gridCol w:w="1118"/>
        <w:gridCol w:w="1123"/>
        <w:gridCol w:w="1128"/>
      </w:tblGrid>
      <w:tr w:rsidR="00662294">
        <w:trPr>
          <w:trHeight w:hRule="exact" w:val="533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Полисахариды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53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821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Г руппа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82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shd w:val="clear" w:color="auto" w:fill="auto"/>
        <w:spacing w:before="415" w:after="198" w:line="210" w:lineRule="exact"/>
        <w:ind w:right="40" w:firstLine="0"/>
        <w:jc w:val="center"/>
      </w:pPr>
      <w:r>
        <w:t>ОТВЕТЫ НА ЗАДАНИЯ</w:t>
      </w: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Часть 1. [60 баллов]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07"/>
        <w:gridCol w:w="883"/>
        <w:gridCol w:w="864"/>
        <w:gridCol w:w="874"/>
        <w:gridCol w:w="874"/>
        <w:gridCol w:w="874"/>
        <w:gridCol w:w="874"/>
        <w:gridCol w:w="874"/>
        <w:gridCol w:w="874"/>
        <w:gridCol w:w="874"/>
        <w:gridCol w:w="883"/>
      </w:tblGrid>
      <w:tr w:rsidR="00662294">
        <w:trPr>
          <w:trHeight w:hRule="exact"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</w:tr>
      <w:tr w:rsidR="00662294">
        <w:trPr>
          <w:trHeight w:hRule="exact" w:val="52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1-10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</w:tr>
      <w:tr w:rsidR="00662294">
        <w:trPr>
          <w:trHeight w:hRule="exact" w:val="52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11-20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</w:tr>
      <w:tr w:rsidR="00662294">
        <w:trPr>
          <w:trHeight w:hRule="exact" w:val="52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21-30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</w:tr>
      <w:tr w:rsidR="00662294">
        <w:trPr>
          <w:trHeight w:hRule="exact" w:val="52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31-40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</w:tr>
      <w:tr w:rsidR="00662294">
        <w:trPr>
          <w:trHeight w:hRule="exact" w:val="52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41-50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</w:tr>
      <w:tr w:rsidR="00662294">
        <w:trPr>
          <w:trHeight w:hRule="exact" w:val="53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51-60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Часть 2. [30 баллов]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07"/>
        <w:gridCol w:w="883"/>
        <w:gridCol w:w="864"/>
        <w:gridCol w:w="874"/>
        <w:gridCol w:w="874"/>
        <w:gridCol w:w="874"/>
        <w:gridCol w:w="874"/>
        <w:gridCol w:w="874"/>
        <w:gridCol w:w="874"/>
        <w:gridCol w:w="874"/>
        <w:gridCol w:w="883"/>
      </w:tblGrid>
      <w:tr w:rsidR="00662294">
        <w:trPr>
          <w:trHeight w:hRule="exact" w:val="293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10</w:t>
            </w:r>
          </w:p>
        </w:tc>
      </w:tr>
      <w:tr w:rsidR="00662294">
        <w:trPr>
          <w:trHeight w:hRule="exact" w:val="562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1-10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</w:tr>
      <w:tr w:rsidR="00662294">
        <w:trPr>
          <w:trHeight w:hRule="exact" w:val="571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40" w:firstLine="0"/>
            </w:pPr>
            <w:r>
              <w:rPr>
                <w:rStyle w:val="22"/>
                <w:b/>
                <w:bCs/>
              </w:rPr>
              <w:t>11-20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  <w:vertAlign w:val="superscript"/>
              </w:rPr>
              <w:t>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62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Часть 3. [25 баллов]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586"/>
        <w:gridCol w:w="590"/>
        <w:gridCol w:w="586"/>
        <w:gridCol w:w="590"/>
        <w:gridCol w:w="586"/>
        <w:gridCol w:w="586"/>
        <w:gridCol w:w="586"/>
        <w:gridCol w:w="590"/>
        <w:gridCol w:w="586"/>
        <w:gridCol w:w="590"/>
        <w:gridCol w:w="586"/>
        <w:gridCol w:w="586"/>
        <w:gridCol w:w="590"/>
        <w:gridCol w:w="586"/>
        <w:gridCol w:w="595"/>
      </w:tblGrid>
      <w:tr w:rsidR="00662294">
        <w:trPr>
          <w:trHeight w:hRule="exact" w:val="28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№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15</w:t>
            </w:r>
          </w:p>
        </w:tc>
      </w:tr>
      <w:tr w:rsidR="00662294">
        <w:trPr>
          <w:trHeight w:hRule="exact" w:val="52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"ДА"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62294">
        <w:trPr>
          <w:trHeight w:hRule="exact" w:val="52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"НЕТ"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</w:tr>
      <w:tr w:rsidR="00662294">
        <w:trPr>
          <w:trHeight w:hRule="exact" w:val="28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№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16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17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18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19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24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25</w:t>
            </w:r>
          </w:p>
        </w:tc>
        <w:tc>
          <w:tcPr>
            <w:tcW w:w="29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62294">
        <w:trPr>
          <w:trHeight w:hRule="exact" w:val="52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"ДА"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43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</w:pPr>
          </w:p>
        </w:tc>
      </w:tr>
      <w:tr w:rsidR="00662294">
        <w:trPr>
          <w:trHeight w:hRule="exact" w:val="53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"НЕТ"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2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62" w:wrap="notBeside" w:vAnchor="text" w:hAnchor="text" w:xAlign="center" w:y="1"/>
              <w:shd w:val="clear" w:color="auto" w:fill="auto"/>
              <w:spacing w:line="210" w:lineRule="exact"/>
              <w:ind w:left="200" w:firstLine="0"/>
            </w:pPr>
            <w:r>
              <w:rPr>
                <w:rStyle w:val="22"/>
                <w:b/>
                <w:bCs/>
              </w:rPr>
              <w:t>Х</w:t>
            </w:r>
          </w:p>
        </w:tc>
        <w:tc>
          <w:tcPr>
            <w:tcW w:w="2943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662294" w:rsidRDefault="00662294">
            <w:pPr>
              <w:framePr w:w="9662" w:wrap="notBeside" w:vAnchor="text" w:hAnchor="text" w:xAlign="center" w:y="1"/>
            </w:pP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tabs>
          <w:tab w:val="left" w:leader="underscore" w:pos="2717"/>
        </w:tabs>
        <w:spacing w:line="278" w:lineRule="exact"/>
      </w:pPr>
      <w:r>
        <w:lastRenderedPageBreak/>
        <w:t xml:space="preserve">Часть 4. [15 баллов] </w:t>
      </w:r>
      <w:r>
        <w:rPr>
          <w:rStyle w:val="af"/>
          <w:b/>
          <w:bCs/>
        </w:rPr>
        <w:t>1. [мах. 3 балла]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25"/>
        <w:gridCol w:w="1085"/>
        <w:gridCol w:w="1090"/>
        <w:gridCol w:w="1085"/>
        <w:gridCol w:w="1085"/>
        <w:gridCol w:w="1090"/>
        <w:gridCol w:w="1094"/>
      </w:tblGrid>
      <w:tr w:rsidR="00662294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Условные обозначения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Зоны/структуры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72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2. [мах. 3,5 балла]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68"/>
        <w:gridCol w:w="926"/>
        <w:gridCol w:w="926"/>
        <w:gridCol w:w="931"/>
        <w:gridCol w:w="926"/>
        <w:gridCol w:w="926"/>
        <w:gridCol w:w="926"/>
        <w:gridCol w:w="941"/>
      </w:tblGrid>
      <w:tr w:rsidR="00662294">
        <w:trPr>
          <w:trHeight w:hRule="exact" w:val="288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Условные обозначения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7</w:t>
            </w:r>
          </w:p>
        </w:tc>
      </w:tr>
      <w:tr w:rsidR="00662294">
        <w:trPr>
          <w:trHeight w:hRule="exact" w:val="298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Структуры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Ж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З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72" w:wrap="notBeside" w:vAnchor="text" w:hAnchor="text" w:xAlign="center" w:y="1"/>
              <w:shd w:val="clear" w:color="auto" w:fill="auto"/>
              <w:spacing w:line="210" w:lineRule="exact"/>
              <w:ind w:left="400" w:firstLine="0"/>
            </w:pPr>
            <w:r>
              <w:rPr>
                <w:rStyle w:val="22"/>
                <w:b/>
                <w:bCs/>
              </w:rPr>
              <w:t>Д</w:t>
            </w: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3. [мах. 3 балла]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25"/>
        <w:gridCol w:w="1085"/>
        <w:gridCol w:w="1090"/>
        <w:gridCol w:w="1085"/>
        <w:gridCol w:w="1085"/>
        <w:gridCol w:w="1090"/>
        <w:gridCol w:w="1094"/>
      </w:tblGrid>
      <w:tr w:rsidR="00662294">
        <w:trPr>
          <w:trHeight w:hRule="exact" w:val="32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Заболевание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331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Переносчик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4. [2,5 балла]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25"/>
        <w:gridCol w:w="1306"/>
        <w:gridCol w:w="1301"/>
        <w:gridCol w:w="1306"/>
        <w:gridCol w:w="1306"/>
        <w:gridCol w:w="1310"/>
      </w:tblGrid>
      <w:tr w:rsidR="00662294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Организм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</w:tr>
      <w:tr w:rsidR="00662294">
        <w:trPr>
          <w:trHeight w:hRule="exact" w:val="298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Кривая выживания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Г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</w:tr>
    </w:tbl>
    <w:p w:rsidR="00662294" w:rsidRDefault="00662294">
      <w:pPr>
        <w:spacing w:line="240" w:lineRule="exact"/>
        <w:rPr>
          <w:sz w:val="2"/>
          <w:szCs w:val="2"/>
        </w:rPr>
      </w:pPr>
    </w:p>
    <w:p w:rsidR="00662294" w:rsidRDefault="0003036A">
      <w:pPr>
        <w:pStyle w:val="ac"/>
        <w:framePr w:w="9653" w:wrap="notBeside" w:vAnchor="text" w:hAnchor="text" w:xAlign="center" w:y="1"/>
        <w:shd w:val="clear" w:color="auto" w:fill="auto"/>
        <w:spacing w:line="210" w:lineRule="exact"/>
      </w:pPr>
      <w:r>
        <w:rPr>
          <w:rStyle w:val="af"/>
          <w:b/>
          <w:bCs/>
        </w:rPr>
        <w:t>5. [мах. 3 балла]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25"/>
        <w:gridCol w:w="1085"/>
        <w:gridCol w:w="1090"/>
        <w:gridCol w:w="1085"/>
        <w:gridCol w:w="1085"/>
        <w:gridCol w:w="1090"/>
        <w:gridCol w:w="1094"/>
      </w:tblGrid>
      <w:tr w:rsidR="00662294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r>
              <w:rPr>
                <w:rStyle w:val="22"/>
                <w:b/>
                <w:bCs/>
              </w:rPr>
              <w:t>Полисахариды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6</w:t>
            </w:r>
          </w:p>
        </w:tc>
      </w:tr>
      <w:tr w:rsidR="00662294">
        <w:trPr>
          <w:trHeight w:hRule="exact" w:val="29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left="120" w:firstLine="0"/>
            </w:pPr>
            <w:bookmarkStart w:id="13" w:name="bookmark12"/>
            <w:r>
              <w:rPr>
                <w:rStyle w:val="22"/>
                <w:b/>
                <w:bCs/>
              </w:rPr>
              <w:t>Г руппа</w:t>
            </w:r>
            <w:bookmarkEnd w:id="13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2294" w:rsidRDefault="0003036A">
            <w:pPr>
              <w:pStyle w:val="30"/>
              <w:framePr w:w="9653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2"/>
                <w:b/>
                <w:bCs/>
              </w:rPr>
              <w:t>Б</w:t>
            </w:r>
          </w:p>
        </w:tc>
      </w:tr>
    </w:tbl>
    <w:p w:rsidR="00662294" w:rsidRDefault="00662294">
      <w:pPr>
        <w:rPr>
          <w:sz w:val="2"/>
          <w:szCs w:val="2"/>
        </w:rPr>
      </w:pPr>
    </w:p>
    <w:p w:rsidR="00662294" w:rsidRDefault="0003036A">
      <w:pPr>
        <w:pStyle w:val="30"/>
        <w:shd w:val="clear" w:color="auto" w:fill="auto"/>
        <w:spacing w:before="733" w:line="413" w:lineRule="exact"/>
        <w:ind w:left="720" w:right="220" w:firstLine="0"/>
        <w:jc w:val="both"/>
      </w:pPr>
      <w:r>
        <w:t>Список литературы, ИНТЕРНЕТ-ресурсов и др. источников для использования при составлении заданий школьного этапа олимпиады по биологии</w:t>
      </w:r>
    </w:p>
    <w:p w:rsidR="00662294" w:rsidRDefault="0003036A">
      <w:pPr>
        <w:pStyle w:val="30"/>
        <w:numPr>
          <w:ilvl w:val="0"/>
          <w:numId w:val="28"/>
        </w:numPr>
        <w:shd w:val="clear" w:color="auto" w:fill="auto"/>
        <w:tabs>
          <w:tab w:val="right" w:pos="9602"/>
        </w:tabs>
        <w:spacing w:line="413" w:lineRule="exact"/>
        <w:ind w:left="720" w:right="40" w:hanging="420"/>
        <w:jc w:val="both"/>
      </w:pPr>
      <w:r>
        <w:t xml:space="preserve"> Учебники биологии, включенные в федеральный перечень</w:t>
      </w:r>
      <w:r>
        <w:tab/>
        <w:t>учебников, рекомендованных (допущенных) к использованию в образовательных организациях, реализующих основные образовательные программы общего образования (приказ Минобрнауки № 253 от 31.03.2014 г.).</w:t>
      </w:r>
    </w:p>
    <w:p w:rsidR="00662294" w:rsidRDefault="0003036A">
      <w:pPr>
        <w:pStyle w:val="30"/>
        <w:numPr>
          <w:ilvl w:val="0"/>
          <w:numId w:val="28"/>
        </w:numPr>
        <w:shd w:val="clear" w:color="auto" w:fill="auto"/>
        <w:spacing w:line="413" w:lineRule="exact"/>
        <w:ind w:left="720" w:right="40" w:hanging="420"/>
        <w:jc w:val="both"/>
      </w:pPr>
      <w:r>
        <w:t xml:space="preserve"> Биологические олимпиады школьников. Вопросы и ответы: методическое пособие. Под ред. В.В. Пасечника.-М.: Мнемозина, 2012.</w:t>
      </w:r>
    </w:p>
    <w:p w:rsidR="00662294" w:rsidRDefault="0003036A">
      <w:pPr>
        <w:pStyle w:val="30"/>
        <w:numPr>
          <w:ilvl w:val="0"/>
          <w:numId w:val="28"/>
        </w:numPr>
        <w:shd w:val="clear" w:color="auto" w:fill="auto"/>
        <w:spacing w:line="413" w:lineRule="exact"/>
        <w:ind w:left="720" w:hanging="420"/>
        <w:jc w:val="both"/>
      </w:pPr>
      <w:r>
        <w:t xml:space="preserve"> Биология. Всероссийские олимпиады. Серия 5 колец. Вып. 1 под. Ред. В.В. Пасечника.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720" w:firstLine="0"/>
        <w:jc w:val="both"/>
      </w:pPr>
      <w:r>
        <w:t xml:space="preserve"> М.: Просвещение, 2008.</w:t>
      </w:r>
    </w:p>
    <w:p w:rsidR="00662294" w:rsidRDefault="0003036A">
      <w:pPr>
        <w:pStyle w:val="30"/>
        <w:numPr>
          <w:ilvl w:val="0"/>
          <w:numId w:val="28"/>
        </w:numPr>
        <w:shd w:val="clear" w:color="auto" w:fill="auto"/>
        <w:spacing w:line="413" w:lineRule="exact"/>
        <w:ind w:left="720" w:hanging="420"/>
        <w:jc w:val="both"/>
      </w:pPr>
      <w:r>
        <w:t xml:space="preserve"> Биология. Всероссийские олимпиады. Серия 5 колец. Вып. 2 под. Ред. В.В. Пасечника.</w:t>
      </w:r>
    </w:p>
    <w:p w:rsidR="00662294" w:rsidRDefault="0003036A">
      <w:pPr>
        <w:pStyle w:val="30"/>
        <w:numPr>
          <w:ilvl w:val="0"/>
          <w:numId w:val="1"/>
        </w:numPr>
        <w:shd w:val="clear" w:color="auto" w:fill="auto"/>
        <w:spacing w:line="413" w:lineRule="exact"/>
        <w:ind w:left="720" w:firstLine="0"/>
        <w:jc w:val="both"/>
      </w:pPr>
      <w:r>
        <w:t xml:space="preserve"> М.: Просвещение, 2011.</w:t>
      </w:r>
    </w:p>
    <w:p w:rsidR="00662294" w:rsidRDefault="0003036A">
      <w:pPr>
        <w:pStyle w:val="30"/>
        <w:numPr>
          <w:ilvl w:val="0"/>
          <w:numId w:val="28"/>
        </w:numPr>
        <w:shd w:val="clear" w:color="auto" w:fill="auto"/>
        <w:spacing w:line="413" w:lineRule="exact"/>
        <w:ind w:left="720" w:right="40" w:hanging="420"/>
        <w:jc w:val="both"/>
      </w:pPr>
      <w:r>
        <w:t xml:space="preserve"> Биология. Международная олимпиада. Серия 5 колец. Ред. В.В. Пасечника. - М.: Просвещение, 2009.</w:t>
      </w:r>
    </w:p>
    <w:sectPr w:rsidR="00662294" w:rsidSect="00662294">
      <w:type w:val="continuous"/>
      <w:pgSz w:w="11909" w:h="16838"/>
      <w:pgMar w:top="894" w:right="1034" w:bottom="1796" w:left="10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CB5" w:rsidRDefault="00900CB5" w:rsidP="00662294">
      <w:r>
        <w:separator/>
      </w:r>
    </w:p>
  </w:endnote>
  <w:endnote w:type="continuationSeparator" w:id="1">
    <w:p w:rsidR="00900CB5" w:rsidRDefault="00900CB5" w:rsidP="00662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107" w:rsidRDefault="00A244D4">
    <w:pPr>
      <w:rPr>
        <w:sz w:val="2"/>
        <w:szCs w:val="2"/>
      </w:rPr>
    </w:pPr>
    <w:r w:rsidRPr="00A244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35pt;margin-top:790.9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57107" w:rsidRDefault="00A244D4">
                <w:pPr>
                  <w:pStyle w:val="a9"/>
                  <w:shd w:val="clear" w:color="auto" w:fill="auto"/>
                  <w:spacing w:line="240" w:lineRule="auto"/>
                </w:pPr>
                <w:r w:rsidRPr="00A244D4">
                  <w:fldChar w:fldCharType="begin"/>
                </w:r>
                <w:r w:rsidR="00257107">
                  <w:instrText xml:space="preserve"> PAGE \* MERGEFORMAT </w:instrText>
                </w:r>
                <w:r w:rsidRPr="00A244D4">
                  <w:fldChar w:fldCharType="separate"/>
                </w:r>
                <w:r w:rsidR="008375D9" w:rsidRPr="008375D9">
                  <w:rPr>
                    <w:rStyle w:val="aa"/>
                    <w:noProof/>
                  </w:rPr>
                  <w:t>23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CB5" w:rsidRDefault="00900CB5"/>
  </w:footnote>
  <w:footnote w:type="continuationSeparator" w:id="1">
    <w:p w:rsidR="00900CB5" w:rsidRDefault="00900CB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1906"/>
    <w:multiLevelType w:val="multilevel"/>
    <w:tmpl w:val="8076B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055139"/>
    <w:multiLevelType w:val="multilevel"/>
    <w:tmpl w:val="5D5AC6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C6FCC"/>
    <w:multiLevelType w:val="multilevel"/>
    <w:tmpl w:val="617EBC0C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14454"/>
    <w:multiLevelType w:val="multilevel"/>
    <w:tmpl w:val="368E4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D518A0"/>
    <w:multiLevelType w:val="multilevel"/>
    <w:tmpl w:val="F446E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15C8A"/>
    <w:multiLevelType w:val="multilevel"/>
    <w:tmpl w:val="CCFC7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F02E4C"/>
    <w:multiLevelType w:val="multilevel"/>
    <w:tmpl w:val="C742E13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1E6FB4"/>
    <w:multiLevelType w:val="multilevel"/>
    <w:tmpl w:val="378ECF5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5B7BFB"/>
    <w:multiLevelType w:val="multilevel"/>
    <w:tmpl w:val="4F3C1AB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F61D08"/>
    <w:multiLevelType w:val="multilevel"/>
    <w:tmpl w:val="F8A808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2A4D36"/>
    <w:multiLevelType w:val="multilevel"/>
    <w:tmpl w:val="B63A4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C06520"/>
    <w:multiLevelType w:val="multilevel"/>
    <w:tmpl w:val="8F4CE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1415ED"/>
    <w:multiLevelType w:val="multilevel"/>
    <w:tmpl w:val="96560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CE1453"/>
    <w:multiLevelType w:val="multilevel"/>
    <w:tmpl w:val="DBC25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EB3E58"/>
    <w:multiLevelType w:val="multilevel"/>
    <w:tmpl w:val="0C9E6E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F04A85"/>
    <w:multiLevelType w:val="multilevel"/>
    <w:tmpl w:val="3A6EE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6D6B5E"/>
    <w:multiLevelType w:val="multilevel"/>
    <w:tmpl w:val="A28C5B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AF1104"/>
    <w:multiLevelType w:val="multilevel"/>
    <w:tmpl w:val="04CC6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1E3603"/>
    <w:multiLevelType w:val="multilevel"/>
    <w:tmpl w:val="906ABA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9E2E1F"/>
    <w:multiLevelType w:val="multilevel"/>
    <w:tmpl w:val="47748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C3796A"/>
    <w:multiLevelType w:val="multilevel"/>
    <w:tmpl w:val="5FAA6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9934CA"/>
    <w:multiLevelType w:val="multilevel"/>
    <w:tmpl w:val="C33A1A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7915BD"/>
    <w:multiLevelType w:val="multilevel"/>
    <w:tmpl w:val="619ABE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7624CC"/>
    <w:multiLevelType w:val="multilevel"/>
    <w:tmpl w:val="D4FEB1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706C8F"/>
    <w:multiLevelType w:val="multilevel"/>
    <w:tmpl w:val="F9C0F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1E7FE3"/>
    <w:multiLevelType w:val="multilevel"/>
    <w:tmpl w:val="14EE33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F73AB1"/>
    <w:multiLevelType w:val="multilevel"/>
    <w:tmpl w:val="9F18F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922504"/>
    <w:multiLevelType w:val="multilevel"/>
    <w:tmpl w:val="9350D9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8"/>
  </w:num>
  <w:num w:numId="5">
    <w:abstractNumId w:val="15"/>
  </w:num>
  <w:num w:numId="6">
    <w:abstractNumId w:val="17"/>
  </w:num>
  <w:num w:numId="7">
    <w:abstractNumId w:val="16"/>
  </w:num>
  <w:num w:numId="8">
    <w:abstractNumId w:val="23"/>
  </w:num>
  <w:num w:numId="9">
    <w:abstractNumId w:val="7"/>
  </w:num>
  <w:num w:numId="10">
    <w:abstractNumId w:val="27"/>
  </w:num>
  <w:num w:numId="11">
    <w:abstractNumId w:val="12"/>
  </w:num>
  <w:num w:numId="12">
    <w:abstractNumId w:val="9"/>
  </w:num>
  <w:num w:numId="13">
    <w:abstractNumId w:val="25"/>
  </w:num>
  <w:num w:numId="14">
    <w:abstractNumId w:val="24"/>
  </w:num>
  <w:num w:numId="15">
    <w:abstractNumId w:val="0"/>
  </w:num>
  <w:num w:numId="16">
    <w:abstractNumId w:val="5"/>
  </w:num>
  <w:num w:numId="17">
    <w:abstractNumId w:val="14"/>
  </w:num>
  <w:num w:numId="18">
    <w:abstractNumId w:val="11"/>
  </w:num>
  <w:num w:numId="19">
    <w:abstractNumId w:val="26"/>
  </w:num>
  <w:num w:numId="20">
    <w:abstractNumId w:val="21"/>
  </w:num>
  <w:num w:numId="21">
    <w:abstractNumId w:val="13"/>
  </w:num>
  <w:num w:numId="22">
    <w:abstractNumId w:val="20"/>
  </w:num>
  <w:num w:numId="23">
    <w:abstractNumId w:val="22"/>
  </w:num>
  <w:num w:numId="24">
    <w:abstractNumId w:val="10"/>
  </w:num>
  <w:num w:numId="25">
    <w:abstractNumId w:val="2"/>
  </w:num>
  <w:num w:numId="26">
    <w:abstractNumId w:val="18"/>
  </w:num>
  <w:num w:numId="27">
    <w:abstractNumId w:val="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662294"/>
    <w:rsid w:val="0003036A"/>
    <w:rsid w:val="00257107"/>
    <w:rsid w:val="00662294"/>
    <w:rsid w:val="008375D9"/>
    <w:rsid w:val="00900CB5"/>
    <w:rsid w:val="00A244D4"/>
    <w:rsid w:val="00DF6EC8"/>
    <w:rsid w:val="00ED4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22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2294"/>
    <w:rPr>
      <w:color w:val="0066CC"/>
      <w:u w:val="single"/>
    </w:rPr>
  </w:style>
  <w:style w:type="character" w:customStyle="1" w:styleId="Exact">
    <w:name w:val="Основной текст Exact"/>
    <w:basedOn w:val="a0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3Exact">
    <w:name w:val="Основной текст (3) Exact"/>
    <w:basedOn w:val="a0"/>
    <w:link w:val="3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sz w:val="128"/>
      <w:szCs w:val="128"/>
      <w:u w:val="none"/>
    </w:rPr>
  </w:style>
  <w:style w:type="character" w:customStyle="1" w:styleId="3Exact0">
    <w:name w:val="Основной текст (3) Exact"/>
    <w:basedOn w:val="3Exact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color w:val="FFFFFF"/>
      <w:spacing w:val="0"/>
      <w:w w:val="100"/>
      <w:position w:val="0"/>
      <w:sz w:val="128"/>
      <w:szCs w:val="12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sid w:val="00662294"/>
    <w:rPr>
      <w:rFonts w:ascii="Candara" w:eastAsia="Candara" w:hAnsi="Candara" w:cs="Candara"/>
      <w:b/>
      <w:bCs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a4">
    <w:name w:val="Основной текст_"/>
    <w:basedOn w:val="a0"/>
    <w:link w:val="30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Основной текст1"/>
    <w:basedOn w:val="a4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66229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главление 2 Знак"/>
    <w:basedOn w:val="a0"/>
    <w:link w:val="21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главление + Малые прописные"/>
    <w:basedOn w:val="20"/>
    <w:rsid w:val="0066229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Оглавление + Малые прописные"/>
    <w:basedOn w:val="20"/>
    <w:rsid w:val="0066229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8">
    <w:name w:val="Колонтитул_"/>
    <w:basedOn w:val="a0"/>
    <w:link w:val="a9"/>
    <w:rsid w:val="00662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662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2"/>
    <w:basedOn w:val="a4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5">
    <w:name w:val="Основной текст (2)"/>
    <w:basedOn w:val="23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pt">
    <w:name w:val="Основной текст + 4 pt;Не полужирный;Курсив"/>
    <w:basedOn w:val="a4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14pt">
    <w:name w:val="Основной текст (2) + 14 pt;Не курсив"/>
    <w:basedOn w:val="23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Подпись к картинке_"/>
    <w:basedOn w:val="a0"/>
    <w:link w:val="ae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2pt">
    <w:name w:val="Основной текст + 12 pt;Курсив"/>
    <w:basedOn w:val="a4"/>
    <w:rsid w:val="006622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4pt">
    <w:name w:val="Основной текст + 14 pt"/>
    <w:basedOn w:val="a4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andara9pt">
    <w:name w:val="Основной текст + Candara;9 pt;Не полужирный"/>
    <w:basedOn w:val="a4"/>
    <w:rsid w:val="0066229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1">
    <w:name w:val="Подпись к картинке (3) Exact"/>
    <w:basedOn w:val="a0"/>
    <w:link w:val="31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af">
    <w:name w:val="Подпись к таблице"/>
    <w:basedOn w:val="ab"/>
    <w:rsid w:val="006622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3"/>
    <w:basedOn w:val="a"/>
    <w:link w:val="a4"/>
    <w:rsid w:val="00662294"/>
    <w:pPr>
      <w:shd w:val="clear" w:color="auto" w:fill="FFFFFF"/>
      <w:spacing w:line="274" w:lineRule="exact"/>
      <w:ind w:hanging="54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">
    <w:name w:val="Основной текст (3)"/>
    <w:basedOn w:val="a"/>
    <w:link w:val="3Exact"/>
    <w:rsid w:val="006622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28"/>
      <w:szCs w:val="128"/>
    </w:rPr>
  </w:style>
  <w:style w:type="paragraph" w:customStyle="1" w:styleId="2">
    <w:name w:val="Подпись к картинке (2)"/>
    <w:basedOn w:val="a"/>
    <w:link w:val="2Exact"/>
    <w:rsid w:val="00662294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pacing w:val="-10"/>
      <w:sz w:val="19"/>
      <w:szCs w:val="19"/>
    </w:rPr>
  </w:style>
  <w:style w:type="paragraph" w:styleId="21">
    <w:name w:val="toc 2"/>
    <w:basedOn w:val="a"/>
    <w:link w:val="20"/>
    <w:autoRedefine/>
    <w:rsid w:val="0066229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Колонтитул"/>
    <w:basedOn w:val="a"/>
    <w:link w:val="a8"/>
    <w:rsid w:val="006622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c">
    <w:name w:val="Подпись к таблице"/>
    <w:basedOn w:val="a"/>
    <w:link w:val="ab"/>
    <w:rsid w:val="006622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4">
    <w:name w:val="Основной текст (2)"/>
    <w:basedOn w:val="a"/>
    <w:link w:val="23"/>
    <w:rsid w:val="00662294"/>
    <w:pPr>
      <w:shd w:val="clear" w:color="auto" w:fill="FFFFFF"/>
      <w:spacing w:line="413" w:lineRule="exact"/>
      <w:ind w:firstLine="56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7">
    <w:name w:val="Заголовок №2"/>
    <w:basedOn w:val="a"/>
    <w:link w:val="26"/>
    <w:rsid w:val="00662294"/>
    <w:pPr>
      <w:shd w:val="clear" w:color="auto" w:fill="FFFFFF"/>
      <w:spacing w:before="180" w:after="18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e">
    <w:name w:val="Подпись к картинке"/>
    <w:basedOn w:val="a"/>
    <w:link w:val="ad"/>
    <w:rsid w:val="0066229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662294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Подпись к картинке (3)"/>
    <w:basedOn w:val="a"/>
    <w:link w:val="3Exact1"/>
    <w:rsid w:val="00662294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file:///C:\Users\Secretar\AppData\Local\Temp\FineReader11.00\media\image6.jpeg" TargetMode="External"/><Relationship Id="rId26" Type="http://schemas.openxmlformats.org/officeDocument/2006/relationships/image" Target="file:///C:\Users\Secretar\AppData\Local\Temp\FineReader11.00\media\image10.jpeg" TargetMode="External"/><Relationship Id="rId39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34" Type="http://schemas.openxmlformats.org/officeDocument/2006/relationships/image" Target="file:///C:\Users\Secretar\AppData\Local\Temp\FineReader11.00\media\image14.jpeg" TargetMode="External"/><Relationship Id="rId42" Type="http://schemas.openxmlformats.org/officeDocument/2006/relationships/image" Target="file:///C:\Users\Secretar\AppData\Local\Temp\FineReader11.00\media\image18.jpeg" TargetMode="External"/><Relationship Id="rId47" Type="http://schemas.openxmlformats.org/officeDocument/2006/relationships/image" Target="file:///C:\Users\Secretar\AppData\Local\Temp\FineReader11.00\media\image20.jpeg" TargetMode="External"/><Relationship Id="rId50" Type="http://schemas.openxmlformats.org/officeDocument/2006/relationships/image" Target="media/image22.jpeg"/><Relationship Id="rId7" Type="http://schemas.openxmlformats.org/officeDocument/2006/relationships/image" Target="media/image1.jpeg"/><Relationship Id="rId12" Type="http://schemas.openxmlformats.org/officeDocument/2006/relationships/image" Target="file:///C:\Users\Secretar\AppData\Local\Temp\FineReader11.00\media\image3.jpe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image" Target="file:///C:\Users\Secretar\AppData\Local\Temp\FineReader11.00\media\image16.jpeg" TargetMode="External"/><Relationship Id="rId46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file:///C:\Users\Secretar\AppData\Local\Temp\FineReader11.00\media\image5.jpeg" TargetMode="External"/><Relationship Id="rId20" Type="http://schemas.openxmlformats.org/officeDocument/2006/relationships/image" Target="file:///C:\Users\Secretar\AppData\Local\Temp\FineReader11.00\media\image7.jpeg" TargetMode="External"/><Relationship Id="rId29" Type="http://schemas.openxmlformats.org/officeDocument/2006/relationships/image" Target="media/image12.jpeg"/><Relationship Id="rId41" Type="http://schemas.openxmlformats.org/officeDocument/2006/relationships/image" Target="media/image18.jpeg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file:///C:\Users\Secretar\AppData\Local\Temp\FineReader11.00\media\image9.jpeg" TargetMode="External"/><Relationship Id="rId32" Type="http://schemas.openxmlformats.org/officeDocument/2006/relationships/image" Target="file:///C:\Users\Secretar\AppData\Local\Temp\FineReader11.00\media\image13.jpeg" TargetMode="External"/><Relationship Id="rId37" Type="http://schemas.openxmlformats.org/officeDocument/2006/relationships/image" Target="media/image16.jpeg"/><Relationship Id="rId40" Type="http://schemas.openxmlformats.org/officeDocument/2006/relationships/image" Target="file:///C:\Users\Secretar\AppData\Local\Temp\FineReader11.00\media\image17.jpeg" TargetMode="External"/><Relationship Id="rId45" Type="http://schemas.openxmlformats.org/officeDocument/2006/relationships/image" Target="file:///C:\Users\Secretar\AppData\Local\Temp\FineReader11.00\media\image19.jpeg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file:///C:\Users\Secretar\AppData\Local\Temp\FineReader11.00\media\image11.jpeg" TargetMode="External"/><Relationship Id="rId36" Type="http://schemas.openxmlformats.org/officeDocument/2006/relationships/image" Target="file:///C:\Users\Secretar\AppData\Local\Temp\FineReader11.00\media\image15.jpeg" TargetMode="External"/><Relationship Id="rId49" Type="http://schemas.openxmlformats.org/officeDocument/2006/relationships/image" Target="file:///C:\Users\Secretar\AppData\Local\Temp\FineReader11.00\media\image21.jpeg" TargetMode="External"/><Relationship Id="rId10" Type="http://schemas.openxmlformats.org/officeDocument/2006/relationships/image" Target="file:///C:\Users\Secretar\AppData\Local\Temp\FineReader11.00\media\image2.jpeg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4" Type="http://schemas.openxmlformats.org/officeDocument/2006/relationships/image" Target="media/image19.jpe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file:///C:\Users\Secretar\AppData\Local\Temp\FineReader11.00\media\image4.jpeg" TargetMode="External"/><Relationship Id="rId22" Type="http://schemas.openxmlformats.org/officeDocument/2006/relationships/image" Target="file:///C:\Users\Secretar\AppData\Local\Temp\FineReader11.00\media\image8.jpeg" TargetMode="External"/><Relationship Id="rId27" Type="http://schemas.openxmlformats.org/officeDocument/2006/relationships/image" Target="media/image11.jpeg"/><Relationship Id="rId30" Type="http://schemas.openxmlformats.org/officeDocument/2006/relationships/image" Target="file:///C:\Users\Secretar\AppData\Local\Temp\FineReader11.00\media\image12.jpeg" TargetMode="External"/><Relationship Id="rId35" Type="http://schemas.openxmlformats.org/officeDocument/2006/relationships/image" Target="media/image15.jpeg"/><Relationship Id="rId43" Type="http://schemas.openxmlformats.org/officeDocument/2006/relationships/footer" Target="footer1.xml"/><Relationship Id="rId48" Type="http://schemas.openxmlformats.org/officeDocument/2006/relationships/image" Target="media/image21.jpeg"/><Relationship Id="rId8" Type="http://schemas.openxmlformats.org/officeDocument/2006/relationships/image" Target="file:///C:\Users\Secretar\AppData\Local\Temp\FineReader11.00\media\image1.jpeg" TargetMode="External"/><Relationship Id="rId51" Type="http://schemas.openxmlformats.org/officeDocument/2006/relationships/image" Target="file:///C:\Users\Secretar\AppData\Local\Temp\FineReader11.00\media\image2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6270</Words>
  <Characters>35742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Secretar</dc:creator>
  <cp:lastModifiedBy>Светашова</cp:lastModifiedBy>
  <cp:revision>4</cp:revision>
  <dcterms:created xsi:type="dcterms:W3CDTF">2017-09-04T09:28:00Z</dcterms:created>
  <dcterms:modified xsi:type="dcterms:W3CDTF">2017-09-04T13:40:00Z</dcterms:modified>
</cp:coreProperties>
</file>