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742" w:rsidRPr="004A1742" w:rsidRDefault="004A1742" w:rsidP="00313CFD">
      <w:pPr>
        <w:ind w:left="0" w:firstLine="0"/>
      </w:pPr>
    </w:p>
    <w:p w:rsidR="00AD7D3C" w:rsidRPr="00313CFD" w:rsidRDefault="00AD7D3C" w:rsidP="00313CFD">
      <w:pPr>
        <w:spacing w:after="0" w:line="240" w:lineRule="auto"/>
        <w:ind w:left="0" w:right="0" w:firstLine="0"/>
        <w:jc w:val="center"/>
        <w:rPr>
          <w:b/>
        </w:rPr>
      </w:pPr>
      <w:r w:rsidRPr="00313CFD">
        <w:rPr>
          <w:b/>
        </w:rPr>
        <w:t xml:space="preserve">Требования к организации и проведению </w:t>
      </w:r>
      <w:r w:rsidR="002E55AE">
        <w:rPr>
          <w:b/>
        </w:rPr>
        <w:t>муниципального</w:t>
      </w:r>
      <w:r w:rsidRPr="00313CFD">
        <w:rPr>
          <w:b/>
        </w:rPr>
        <w:t xml:space="preserve"> этапа всероссийской олимпиады школьников по искусству (мировой художественной культуре) в 2019-2020 учебном год</w:t>
      </w:r>
    </w:p>
    <w:p w:rsidR="007843BB" w:rsidRDefault="007843BB" w:rsidP="00313CFD">
      <w:pPr>
        <w:spacing w:after="0" w:line="259" w:lineRule="auto"/>
        <w:ind w:left="0" w:right="4691" w:firstLine="0"/>
      </w:pPr>
    </w:p>
    <w:p w:rsidR="00E219A4" w:rsidRPr="00512394" w:rsidRDefault="00E219A4" w:rsidP="00E219A4">
      <w:pPr>
        <w:pStyle w:val="2"/>
        <w:spacing w:after="0" w:line="240" w:lineRule="auto"/>
        <w:ind w:left="0" w:firstLine="709"/>
        <w:jc w:val="both"/>
        <w:rPr>
          <w:rFonts w:ascii="Times New Roman" w:hAnsi="Times New Roman"/>
          <w:b/>
          <w:sz w:val="24"/>
          <w:szCs w:val="24"/>
          <w:lang w:eastAsia="ru-RU"/>
        </w:rPr>
      </w:pPr>
      <w:r w:rsidRPr="00512394">
        <w:rPr>
          <w:rFonts w:ascii="Times New Roman" w:hAnsi="Times New Roman"/>
          <w:b/>
          <w:sz w:val="24"/>
          <w:szCs w:val="24"/>
          <w:lang w:eastAsia="ru-RU"/>
        </w:rPr>
        <w:t>1. Общие положения</w:t>
      </w:r>
    </w:p>
    <w:p w:rsidR="00E219A4" w:rsidRPr="00512394" w:rsidRDefault="00E219A4" w:rsidP="00E219A4">
      <w:pPr>
        <w:pStyle w:val="2"/>
        <w:tabs>
          <w:tab w:val="num" w:pos="0"/>
          <w:tab w:val="left" w:pos="1134"/>
        </w:tabs>
        <w:suppressAutoHyphens/>
        <w:spacing w:after="0" w:line="240" w:lineRule="auto"/>
        <w:ind w:left="0" w:firstLine="709"/>
        <w:jc w:val="both"/>
        <w:rPr>
          <w:rFonts w:ascii="Times New Roman" w:hAnsi="Times New Roman"/>
          <w:sz w:val="24"/>
          <w:szCs w:val="24"/>
          <w:lang w:eastAsia="ru-RU"/>
        </w:rPr>
      </w:pPr>
      <w:r w:rsidRPr="00512394">
        <w:rPr>
          <w:rFonts w:ascii="Times New Roman" w:hAnsi="Times New Roman"/>
          <w:sz w:val="24"/>
          <w:szCs w:val="24"/>
          <w:lang w:eastAsia="ru-RU"/>
        </w:rPr>
        <w:t xml:space="preserve">1.1. Настоящие Требования к проведению </w:t>
      </w:r>
      <w:r w:rsidR="002E55AE">
        <w:rPr>
          <w:rFonts w:ascii="Times New Roman" w:hAnsi="Times New Roman"/>
          <w:sz w:val="24"/>
          <w:szCs w:val="24"/>
          <w:lang w:eastAsia="ru-RU"/>
        </w:rPr>
        <w:t>муниципального</w:t>
      </w:r>
      <w:r w:rsidRPr="00512394">
        <w:rPr>
          <w:rFonts w:ascii="Times New Roman" w:hAnsi="Times New Roman"/>
          <w:sz w:val="24"/>
          <w:szCs w:val="24"/>
          <w:lang w:eastAsia="ru-RU"/>
        </w:rPr>
        <w:t xml:space="preserve"> этапа всероссийской олимпиады школьников по </w:t>
      </w:r>
      <w:r w:rsidR="002E55AE">
        <w:rPr>
          <w:rFonts w:ascii="Times New Roman" w:hAnsi="Times New Roman"/>
          <w:sz w:val="24"/>
          <w:szCs w:val="24"/>
          <w:lang w:eastAsia="ru-RU"/>
        </w:rPr>
        <w:t xml:space="preserve">МХК </w:t>
      </w:r>
      <w:r w:rsidRPr="00512394">
        <w:rPr>
          <w:rFonts w:ascii="Times New Roman" w:hAnsi="Times New Roman"/>
          <w:sz w:val="24"/>
          <w:szCs w:val="24"/>
          <w:lang w:eastAsia="ru-RU"/>
        </w:rPr>
        <w:t>(далее – Олимпиада) составлены на основе:</w:t>
      </w:r>
    </w:p>
    <w:p w:rsidR="00E219A4" w:rsidRPr="00512394" w:rsidRDefault="00E219A4" w:rsidP="00E219A4">
      <w:pPr>
        <w:pStyle w:val="2"/>
        <w:numPr>
          <w:ilvl w:val="0"/>
          <w:numId w:val="9"/>
        </w:numPr>
        <w:tabs>
          <w:tab w:val="left" w:pos="993"/>
        </w:tabs>
        <w:suppressAutoHyphens/>
        <w:spacing w:after="0" w:line="240" w:lineRule="auto"/>
        <w:ind w:left="993" w:hanging="284"/>
        <w:jc w:val="both"/>
        <w:rPr>
          <w:rFonts w:ascii="Times New Roman" w:hAnsi="Times New Roman"/>
          <w:sz w:val="24"/>
          <w:szCs w:val="24"/>
          <w:lang w:eastAsia="ru-RU"/>
        </w:rPr>
      </w:pPr>
      <w:r w:rsidRPr="00512394">
        <w:rPr>
          <w:rFonts w:ascii="Times New Roman" w:hAnsi="Times New Roman"/>
          <w:sz w:val="24"/>
          <w:szCs w:val="24"/>
          <w:lang w:eastAsia="ru-RU"/>
        </w:rPr>
        <w:t xml:space="preserve">Порядка проведения всероссийской олимпиады школьников, утвержденного приказом Министерства образования и науки Российской Федерации (Минобрнауки РФ) № 1252 от 18 ноября 2013 г. </w:t>
      </w:r>
      <w:r w:rsidRPr="00512394">
        <w:rPr>
          <w:rFonts w:ascii="Times New Roman" w:hAnsi="Times New Roman"/>
          <w:sz w:val="24"/>
          <w:szCs w:val="24"/>
        </w:rPr>
        <w:t xml:space="preserve">с изменениями, внесенными приказами Минобрнауки РФ № 249 от 17 марта 2015 г., № 1488 от 17 декабря 2015 г. и </w:t>
      </w:r>
      <w:r w:rsidRPr="00512394">
        <w:rPr>
          <w:rFonts w:ascii="Times New Roman" w:hAnsi="Times New Roman"/>
          <w:sz w:val="24"/>
          <w:szCs w:val="24"/>
          <w:lang w:eastAsia="ru-RU"/>
        </w:rPr>
        <w:t>№ 1435 от 17 ноября 2016 г</w:t>
      </w:r>
      <w:r w:rsidRPr="00512394">
        <w:rPr>
          <w:rFonts w:ascii="Times New Roman" w:hAnsi="Times New Roman"/>
          <w:sz w:val="24"/>
          <w:szCs w:val="24"/>
        </w:rPr>
        <w:t xml:space="preserve">. </w:t>
      </w:r>
    </w:p>
    <w:p w:rsidR="00E219A4" w:rsidRDefault="00E219A4" w:rsidP="00E219A4">
      <w:pPr>
        <w:numPr>
          <w:ilvl w:val="0"/>
          <w:numId w:val="9"/>
        </w:numPr>
        <w:tabs>
          <w:tab w:val="left" w:pos="993"/>
        </w:tabs>
        <w:suppressAutoHyphens/>
        <w:autoSpaceDE w:val="0"/>
        <w:autoSpaceDN w:val="0"/>
        <w:adjustRightInd w:val="0"/>
        <w:spacing w:after="0" w:line="240" w:lineRule="auto"/>
        <w:ind w:left="993" w:right="0" w:hanging="284"/>
        <w:rPr>
          <w:sz w:val="24"/>
          <w:szCs w:val="24"/>
        </w:rPr>
      </w:pPr>
      <w:r w:rsidRPr="00512394">
        <w:rPr>
          <w:sz w:val="24"/>
          <w:szCs w:val="24"/>
        </w:rPr>
        <w:t xml:space="preserve">Методических рекомендаций по проведению </w:t>
      </w:r>
      <w:r w:rsidR="002E55AE">
        <w:rPr>
          <w:sz w:val="24"/>
          <w:szCs w:val="24"/>
        </w:rPr>
        <w:t>муниципального этапа</w:t>
      </w:r>
      <w:r w:rsidRPr="00512394">
        <w:rPr>
          <w:sz w:val="24"/>
          <w:szCs w:val="24"/>
        </w:rPr>
        <w:t xml:space="preserve"> всероссийской</w:t>
      </w:r>
      <w:r w:rsidR="002E55AE">
        <w:rPr>
          <w:sz w:val="24"/>
          <w:szCs w:val="24"/>
        </w:rPr>
        <w:t xml:space="preserve"> олимпиады школьников по МХК</w:t>
      </w:r>
      <w:r w:rsidRPr="00512394">
        <w:rPr>
          <w:sz w:val="24"/>
          <w:szCs w:val="24"/>
        </w:rPr>
        <w:t>, разработанных Центральной предметно-методической комиссией;</w:t>
      </w:r>
    </w:p>
    <w:p w:rsidR="00E219A4" w:rsidRDefault="00E219A4" w:rsidP="00E219A4">
      <w:pPr>
        <w:numPr>
          <w:ilvl w:val="0"/>
          <w:numId w:val="9"/>
        </w:numPr>
        <w:tabs>
          <w:tab w:val="left" w:pos="993"/>
        </w:tabs>
        <w:suppressAutoHyphens/>
        <w:autoSpaceDE w:val="0"/>
        <w:autoSpaceDN w:val="0"/>
        <w:adjustRightInd w:val="0"/>
        <w:spacing w:after="0" w:line="240" w:lineRule="auto"/>
        <w:ind w:left="993" w:right="0" w:hanging="284"/>
        <w:rPr>
          <w:sz w:val="24"/>
          <w:szCs w:val="24"/>
        </w:rPr>
      </w:pPr>
      <w:r w:rsidRPr="00B86585">
        <w:rPr>
          <w:sz w:val="24"/>
          <w:szCs w:val="24"/>
        </w:rPr>
        <w:t xml:space="preserve">Общих рекомендаций по проведению школьного, муниципального, регионального и заключительного этапов всероссийской олимпиады школьников, разработанных </w:t>
      </w:r>
      <w:r w:rsidRPr="00B86585">
        <w:rPr>
          <w:bCs/>
          <w:sz w:val="24"/>
          <w:szCs w:val="24"/>
        </w:rPr>
        <w:t xml:space="preserve">Федеральным государственным автономным образовательным учреждением дополнительного профессионального образования </w:t>
      </w:r>
      <w:r w:rsidRPr="00B86585">
        <w:rPr>
          <w:sz w:val="24"/>
          <w:szCs w:val="24"/>
        </w:rPr>
        <w:t>«Академия повышения квалификации и профессиональной переподготовки работников образования»;</w:t>
      </w:r>
    </w:p>
    <w:p w:rsidR="00DE3337" w:rsidRPr="00AF6D62" w:rsidRDefault="00DE3337" w:rsidP="00DE3337">
      <w:pPr>
        <w:pStyle w:val="11"/>
        <w:tabs>
          <w:tab w:val="num" w:pos="0"/>
        </w:tabs>
        <w:spacing w:after="0" w:line="240" w:lineRule="auto"/>
        <w:ind w:left="0" w:firstLine="709"/>
        <w:jc w:val="both"/>
        <w:rPr>
          <w:rFonts w:ascii="Times New Roman" w:hAnsi="Times New Roman"/>
          <w:color w:val="000000"/>
          <w:sz w:val="24"/>
          <w:szCs w:val="24"/>
          <w:lang w:eastAsia="ru-RU"/>
        </w:rPr>
      </w:pPr>
      <w:r w:rsidRPr="00AF6D62">
        <w:rPr>
          <w:rFonts w:ascii="Times New Roman" w:hAnsi="Times New Roman"/>
          <w:sz w:val="24"/>
          <w:szCs w:val="24"/>
          <w:lang w:eastAsia="ru-RU"/>
        </w:rPr>
        <w:t xml:space="preserve">1.2. Цель </w:t>
      </w:r>
      <w:r>
        <w:rPr>
          <w:rFonts w:ascii="Times New Roman" w:hAnsi="Times New Roman"/>
          <w:sz w:val="24"/>
          <w:szCs w:val="24"/>
          <w:lang w:eastAsia="ru-RU"/>
        </w:rPr>
        <w:t>Олимпиады</w:t>
      </w:r>
      <w:r w:rsidRPr="00AF6D62">
        <w:rPr>
          <w:rFonts w:ascii="Times New Roman" w:hAnsi="Times New Roman"/>
          <w:color w:val="000000"/>
          <w:sz w:val="24"/>
          <w:szCs w:val="24"/>
          <w:lang w:eastAsia="ru-RU"/>
        </w:rPr>
        <w:t xml:space="preserve">: </w:t>
      </w:r>
    </w:p>
    <w:p w:rsidR="00DE3337" w:rsidRDefault="00DE3337" w:rsidP="00DE3337">
      <w:pPr>
        <w:pStyle w:val="11"/>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 xml:space="preserve">Главная цель олимпиады по искусству (мировой художественной культуре) – </w:t>
      </w:r>
      <w:r w:rsidRPr="00DE3337">
        <w:rPr>
          <w:rFonts w:ascii="Times New Roman" w:hAnsi="Times New Roman"/>
          <w:sz w:val="24"/>
          <w:szCs w:val="24"/>
          <w:lang w:eastAsia="ru-RU"/>
        </w:rPr>
        <w:t>актуализация знаний по мировой художественной культуре, пробуждение интереса к ее аспектам, развитие эмоционально-ценностного отношения к миру, человеку и собственному творчеству; пробуждение интереса к социализации творческих инициатив (социокультурная адаптация школьников); выявление необходимых условий для удовлетворения познавательных и творческих устремлений обучающихся.</w:t>
      </w:r>
    </w:p>
    <w:p w:rsidR="00DE3337" w:rsidRPr="00AF6D62" w:rsidRDefault="00DE3337" w:rsidP="00DE3337">
      <w:pPr>
        <w:pStyle w:val="11"/>
        <w:spacing w:after="0" w:line="240" w:lineRule="auto"/>
        <w:ind w:left="0" w:firstLine="709"/>
        <w:jc w:val="both"/>
        <w:rPr>
          <w:rFonts w:ascii="Times New Roman" w:hAnsi="Times New Roman"/>
          <w:sz w:val="24"/>
          <w:szCs w:val="24"/>
          <w:lang w:eastAsia="ru-RU"/>
        </w:rPr>
      </w:pPr>
      <w:r w:rsidRPr="00DE3337">
        <w:rPr>
          <w:rFonts w:ascii="Times New Roman" w:hAnsi="Times New Roman"/>
          <w:sz w:val="24"/>
          <w:szCs w:val="24"/>
          <w:lang w:eastAsia="ru-RU"/>
        </w:rPr>
        <w:t xml:space="preserve"> </w:t>
      </w:r>
      <w:r w:rsidRPr="00AF6D62">
        <w:rPr>
          <w:rFonts w:ascii="Times New Roman" w:hAnsi="Times New Roman"/>
          <w:sz w:val="24"/>
          <w:szCs w:val="24"/>
          <w:lang w:eastAsia="ru-RU"/>
        </w:rPr>
        <w:t xml:space="preserve">1.3. Основными задачами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по </w:t>
      </w:r>
      <w:r w:rsidR="002E55AE">
        <w:rPr>
          <w:rFonts w:ascii="Times New Roman" w:hAnsi="Times New Roman"/>
          <w:sz w:val="24"/>
          <w:szCs w:val="24"/>
          <w:lang w:eastAsia="ru-RU"/>
        </w:rPr>
        <w:t xml:space="preserve">МХК </w:t>
      </w:r>
      <w:r w:rsidRPr="00AF6D62">
        <w:rPr>
          <w:rFonts w:ascii="Times New Roman" w:hAnsi="Times New Roman"/>
          <w:sz w:val="24"/>
          <w:szCs w:val="24"/>
          <w:lang w:eastAsia="ru-RU"/>
        </w:rPr>
        <w:t>являются:</w:t>
      </w:r>
    </w:p>
    <w:p w:rsidR="00DE3337" w:rsidRPr="00DE3337" w:rsidRDefault="00DE3337" w:rsidP="00DE3337">
      <w:pPr>
        <w:pStyle w:val="a3"/>
        <w:numPr>
          <w:ilvl w:val="0"/>
          <w:numId w:val="14"/>
        </w:numPr>
        <w:tabs>
          <w:tab w:val="left" w:pos="993"/>
        </w:tabs>
        <w:suppressAutoHyphens/>
        <w:autoSpaceDE w:val="0"/>
        <w:autoSpaceDN w:val="0"/>
        <w:adjustRightInd w:val="0"/>
        <w:spacing w:after="0" w:line="240" w:lineRule="auto"/>
        <w:ind w:left="993" w:right="0" w:hanging="284"/>
        <w:rPr>
          <w:sz w:val="24"/>
          <w:szCs w:val="24"/>
        </w:rPr>
      </w:pPr>
      <w:r w:rsidRPr="00DE3337">
        <w:rPr>
          <w:color w:val="auto"/>
          <w:sz w:val="24"/>
          <w:szCs w:val="24"/>
        </w:rPr>
        <w:t>активизировать внимание школьников к окружающим объектам культуры, сфере их деятельности, спровоцировать творческую инициати</w:t>
      </w:r>
      <w:r>
        <w:rPr>
          <w:color w:val="auto"/>
          <w:sz w:val="24"/>
          <w:szCs w:val="24"/>
        </w:rPr>
        <w:t xml:space="preserve">ву для взаимодействия с ними; </w:t>
      </w:r>
    </w:p>
    <w:p w:rsidR="00DE3337" w:rsidRPr="00DE3337" w:rsidRDefault="00DE3337" w:rsidP="00DE3337">
      <w:pPr>
        <w:pStyle w:val="a3"/>
        <w:numPr>
          <w:ilvl w:val="0"/>
          <w:numId w:val="14"/>
        </w:numPr>
        <w:tabs>
          <w:tab w:val="left" w:pos="993"/>
        </w:tabs>
        <w:suppressAutoHyphens/>
        <w:autoSpaceDE w:val="0"/>
        <w:autoSpaceDN w:val="0"/>
        <w:adjustRightInd w:val="0"/>
        <w:spacing w:after="0" w:line="240" w:lineRule="auto"/>
        <w:ind w:left="993" w:right="0" w:hanging="284"/>
        <w:rPr>
          <w:sz w:val="24"/>
          <w:szCs w:val="24"/>
        </w:rPr>
      </w:pPr>
      <w:r w:rsidRPr="00DE3337">
        <w:rPr>
          <w:color w:val="auto"/>
          <w:sz w:val="24"/>
          <w:szCs w:val="24"/>
        </w:rPr>
        <w:t>вывить понимания у участников своей сопричастности к мировому культурному процессу</w:t>
      </w:r>
      <w:r>
        <w:rPr>
          <w:color w:val="auto"/>
          <w:sz w:val="24"/>
          <w:szCs w:val="24"/>
        </w:rPr>
        <w:t>.</w:t>
      </w:r>
    </w:p>
    <w:p w:rsidR="00287863" w:rsidRPr="00AF6D62" w:rsidRDefault="00DE3337" w:rsidP="002E55AE">
      <w:pPr>
        <w:pStyle w:val="2"/>
        <w:suppressAutoHyphen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1.4</w:t>
      </w:r>
      <w:r w:rsidR="00287863" w:rsidRPr="00AF6D62">
        <w:rPr>
          <w:rFonts w:ascii="Times New Roman" w:hAnsi="Times New Roman"/>
          <w:sz w:val="24"/>
          <w:szCs w:val="24"/>
          <w:lang w:eastAsia="ru-RU"/>
        </w:rPr>
        <w:t>. Организаторы</w:t>
      </w:r>
      <w:r w:rsidR="00287863">
        <w:rPr>
          <w:rFonts w:ascii="Times New Roman" w:hAnsi="Times New Roman"/>
          <w:sz w:val="24"/>
          <w:szCs w:val="24"/>
          <w:lang w:eastAsia="ru-RU"/>
        </w:rPr>
        <w:t xml:space="preserve"> </w:t>
      </w:r>
      <w:r w:rsidR="00287863" w:rsidRPr="00AF6D62">
        <w:rPr>
          <w:rFonts w:ascii="Times New Roman" w:hAnsi="Times New Roman"/>
          <w:sz w:val="24"/>
          <w:szCs w:val="24"/>
          <w:lang w:eastAsia="ru-RU"/>
        </w:rPr>
        <w:t>Олимпиады вправе привлекать к проведению образовательные и научные организации, учебно-методические объединения, государственные корпорации и общественные организации в порядке, установленном законодательством Российской Федерации.</w:t>
      </w:r>
    </w:p>
    <w:p w:rsidR="000A75E9" w:rsidRDefault="002E55AE" w:rsidP="000A75E9">
      <w:pPr>
        <w:suppressAutoHyphens/>
        <w:autoSpaceDE w:val="0"/>
        <w:autoSpaceDN w:val="0"/>
        <w:adjustRightInd w:val="0"/>
        <w:spacing w:after="0" w:line="240" w:lineRule="auto"/>
        <w:ind w:left="0" w:right="0" w:firstLine="709"/>
        <w:rPr>
          <w:sz w:val="24"/>
          <w:szCs w:val="24"/>
        </w:rPr>
      </w:pPr>
      <w:r>
        <w:rPr>
          <w:sz w:val="24"/>
          <w:szCs w:val="24"/>
        </w:rPr>
        <w:t>1.5</w:t>
      </w:r>
      <w:r w:rsidR="00287863" w:rsidRPr="00B86585">
        <w:rPr>
          <w:sz w:val="24"/>
          <w:szCs w:val="24"/>
        </w:rPr>
        <w:t xml:space="preserve">. </w:t>
      </w:r>
      <w:r>
        <w:rPr>
          <w:sz w:val="24"/>
          <w:szCs w:val="24"/>
        </w:rPr>
        <w:t>Олимпиада</w:t>
      </w:r>
      <w:r w:rsidR="00287863" w:rsidRPr="00B86585">
        <w:rPr>
          <w:sz w:val="24"/>
          <w:szCs w:val="24"/>
        </w:rPr>
        <w:t xml:space="preserve"> включает один тур и проводится в </w:t>
      </w:r>
      <w:r w:rsidRPr="00B86585">
        <w:rPr>
          <w:sz w:val="24"/>
          <w:szCs w:val="24"/>
        </w:rPr>
        <w:t xml:space="preserve">установленные </w:t>
      </w:r>
      <w:r>
        <w:rPr>
          <w:sz w:val="24"/>
          <w:szCs w:val="24"/>
        </w:rPr>
        <w:t>сроки</w:t>
      </w:r>
      <w:r w:rsidR="00287863">
        <w:rPr>
          <w:sz w:val="24"/>
          <w:szCs w:val="24"/>
        </w:rPr>
        <w:t>.</w:t>
      </w:r>
      <w:r w:rsidR="00287863" w:rsidRPr="002B698A">
        <w:rPr>
          <w:sz w:val="24"/>
          <w:szCs w:val="24"/>
        </w:rPr>
        <w:t xml:space="preserve"> </w:t>
      </w:r>
      <w:r w:rsidR="00287863" w:rsidRPr="00B86585">
        <w:rPr>
          <w:sz w:val="24"/>
          <w:szCs w:val="24"/>
        </w:rPr>
        <w:t>Изменять порядок проведения не допускается.</w:t>
      </w:r>
    </w:p>
    <w:p w:rsidR="00287863" w:rsidRDefault="00287863" w:rsidP="000A75E9">
      <w:pPr>
        <w:suppressAutoHyphens/>
        <w:autoSpaceDE w:val="0"/>
        <w:autoSpaceDN w:val="0"/>
        <w:adjustRightInd w:val="0"/>
        <w:spacing w:after="0" w:line="240" w:lineRule="auto"/>
        <w:ind w:left="0" w:right="0" w:firstLine="709"/>
        <w:rPr>
          <w:sz w:val="24"/>
          <w:szCs w:val="24"/>
        </w:rPr>
      </w:pPr>
      <w:r w:rsidRPr="00A90A23">
        <w:rPr>
          <w:sz w:val="24"/>
          <w:szCs w:val="24"/>
        </w:rPr>
        <w:t xml:space="preserve">Согласно рекомендациям Центральной предметно-методической комиссии по </w:t>
      </w:r>
      <w:r w:rsidR="00E4309F">
        <w:rPr>
          <w:sz w:val="24"/>
          <w:szCs w:val="24"/>
        </w:rPr>
        <w:t>искусству (мировая художественная культура)</w:t>
      </w:r>
      <w:r w:rsidRPr="00A90A23">
        <w:rPr>
          <w:sz w:val="24"/>
          <w:szCs w:val="24"/>
        </w:rPr>
        <w:t xml:space="preserve"> продолжительность олимпиады варьируе</w:t>
      </w:r>
      <w:r w:rsidR="00DE3337">
        <w:rPr>
          <w:sz w:val="24"/>
          <w:szCs w:val="24"/>
        </w:rPr>
        <w:t>т</w:t>
      </w:r>
      <w:r w:rsidRPr="00A90A23">
        <w:rPr>
          <w:sz w:val="24"/>
          <w:szCs w:val="24"/>
        </w:rPr>
        <w:t xml:space="preserve"> в зависимости от </w:t>
      </w:r>
      <w:r>
        <w:rPr>
          <w:sz w:val="24"/>
          <w:szCs w:val="24"/>
        </w:rPr>
        <w:t>возраста:</w:t>
      </w:r>
    </w:p>
    <w:p w:rsidR="00E4309F" w:rsidRPr="00E4309F" w:rsidRDefault="00E4309F" w:rsidP="00E4309F">
      <w:pPr>
        <w:pStyle w:val="a3"/>
        <w:numPr>
          <w:ilvl w:val="0"/>
          <w:numId w:val="10"/>
        </w:numPr>
        <w:suppressAutoHyphens/>
        <w:autoSpaceDE w:val="0"/>
        <w:autoSpaceDN w:val="0"/>
        <w:adjustRightInd w:val="0"/>
        <w:spacing w:after="0" w:line="240" w:lineRule="auto"/>
        <w:ind w:left="993" w:right="0" w:hanging="284"/>
        <w:rPr>
          <w:sz w:val="22"/>
          <w:szCs w:val="24"/>
        </w:rPr>
      </w:pPr>
      <w:r>
        <w:rPr>
          <w:sz w:val="24"/>
        </w:rPr>
        <w:t>для 7-8 классов – 3 часа</w:t>
      </w:r>
    </w:p>
    <w:p w:rsidR="00E4309F" w:rsidRPr="00E4309F" w:rsidRDefault="00E4309F" w:rsidP="00E4309F">
      <w:pPr>
        <w:pStyle w:val="a3"/>
        <w:numPr>
          <w:ilvl w:val="0"/>
          <w:numId w:val="10"/>
        </w:numPr>
        <w:suppressAutoHyphens/>
        <w:autoSpaceDE w:val="0"/>
        <w:autoSpaceDN w:val="0"/>
        <w:adjustRightInd w:val="0"/>
        <w:spacing w:after="0" w:line="240" w:lineRule="auto"/>
        <w:ind w:left="993" w:right="0" w:hanging="284"/>
        <w:rPr>
          <w:sz w:val="22"/>
          <w:szCs w:val="24"/>
        </w:rPr>
      </w:pPr>
      <w:r>
        <w:rPr>
          <w:sz w:val="24"/>
        </w:rPr>
        <w:t xml:space="preserve">для </w:t>
      </w:r>
      <w:r w:rsidRPr="00E4309F">
        <w:rPr>
          <w:sz w:val="24"/>
        </w:rPr>
        <w:t>9</w:t>
      </w:r>
      <w:r>
        <w:rPr>
          <w:sz w:val="24"/>
        </w:rPr>
        <w:t>-</w:t>
      </w:r>
      <w:r w:rsidRPr="00E4309F">
        <w:rPr>
          <w:sz w:val="24"/>
        </w:rPr>
        <w:t>11 классов</w:t>
      </w:r>
      <w:r>
        <w:rPr>
          <w:sz w:val="24"/>
        </w:rPr>
        <w:t xml:space="preserve"> – 3 часа 50 минут</w:t>
      </w:r>
    </w:p>
    <w:p w:rsidR="00E4309F" w:rsidRPr="00E4309F" w:rsidRDefault="00E4309F" w:rsidP="00E4309F">
      <w:pPr>
        <w:spacing w:after="0" w:line="240" w:lineRule="auto"/>
        <w:ind w:left="0" w:right="0" w:firstLine="709"/>
        <w:rPr>
          <w:color w:val="auto"/>
          <w:sz w:val="24"/>
          <w:szCs w:val="24"/>
        </w:rPr>
      </w:pPr>
      <w:r w:rsidRPr="00E4309F">
        <w:rPr>
          <w:color w:val="auto"/>
          <w:sz w:val="24"/>
          <w:szCs w:val="24"/>
        </w:rPr>
        <w:t xml:space="preserve">Разделение </w:t>
      </w:r>
      <w:r w:rsidR="00977FF7">
        <w:rPr>
          <w:color w:val="auto"/>
          <w:sz w:val="24"/>
          <w:szCs w:val="24"/>
        </w:rPr>
        <w:t xml:space="preserve">заданий </w:t>
      </w:r>
      <w:r w:rsidRPr="00E4309F">
        <w:rPr>
          <w:color w:val="auto"/>
          <w:sz w:val="24"/>
          <w:szCs w:val="24"/>
        </w:rPr>
        <w:t>по параллелям:</w:t>
      </w:r>
    </w:p>
    <w:p w:rsidR="00E4309F" w:rsidRPr="00E4309F" w:rsidRDefault="00E4309F" w:rsidP="00E4309F">
      <w:pPr>
        <w:pStyle w:val="a3"/>
        <w:numPr>
          <w:ilvl w:val="0"/>
          <w:numId w:val="11"/>
        </w:numPr>
        <w:tabs>
          <w:tab w:val="left" w:pos="993"/>
        </w:tabs>
        <w:spacing w:after="0" w:line="240" w:lineRule="auto"/>
        <w:ind w:left="714" w:right="0" w:hanging="5"/>
        <w:rPr>
          <w:color w:val="auto"/>
          <w:sz w:val="24"/>
          <w:szCs w:val="24"/>
        </w:rPr>
      </w:pPr>
      <w:r w:rsidRPr="00E4309F">
        <w:rPr>
          <w:color w:val="auto"/>
          <w:sz w:val="24"/>
          <w:szCs w:val="24"/>
        </w:rPr>
        <w:t>7 – 8 классы</w:t>
      </w:r>
    </w:p>
    <w:p w:rsidR="00E4309F" w:rsidRPr="00E4309F" w:rsidRDefault="00E4309F" w:rsidP="00E4309F">
      <w:pPr>
        <w:pStyle w:val="a3"/>
        <w:numPr>
          <w:ilvl w:val="0"/>
          <w:numId w:val="11"/>
        </w:numPr>
        <w:tabs>
          <w:tab w:val="left" w:pos="993"/>
        </w:tabs>
        <w:spacing w:after="0" w:line="240" w:lineRule="auto"/>
        <w:ind w:left="714" w:right="0" w:hanging="5"/>
        <w:rPr>
          <w:color w:val="auto"/>
          <w:sz w:val="24"/>
          <w:szCs w:val="24"/>
        </w:rPr>
      </w:pPr>
      <w:r w:rsidRPr="00E4309F">
        <w:rPr>
          <w:color w:val="auto"/>
          <w:sz w:val="24"/>
          <w:szCs w:val="24"/>
        </w:rPr>
        <w:t>9 класс</w:t>
      </w:r>
    </w:p>
    <w:p w:rsidR="00E4309F" w:rsidRPr="00E4309F" w:rsidRDefault="00E4309F" w:rsidP="00E4309F">
      <w:pPr>
        <w:pStyle w:val="a3"/>
        <w:numPr>
          <w:ilvl w:val="0"/>
          <w:numId w:val="11"/>
        </w:numPr>
        <w:tabs>
          <w:tab w:val="left" w:pos="993"/>
        </w:tabs>
        <w:spacing w:after="0" w:line="240" w:lineRule="auto"/>
        <w:ind w:left="714" w:right="0" w:hanging="5"/>
        <w:rPr>
          <w:sz w:val="24"/>
          <w:szCs w:val="24"/>
        </w:rPr>
      </w:pPr>
      <w:r w:rsidRPr="00E4309F">
        <w:rPr>
          <w:color w:val="auto"/>
          <w:sz w:val="24"/>
          <w:szCs w:val="24"/>
        </w:rPr>
        <w:t xml:space="preserve">10-11 классы </w:t>
      </w:r>
    </w:p>
    <w:p w:rsidR="00287863" w:rsidRPr="002B698A" w:rsidRDefault="00287863" w:rsidP="00B83275">
      <w:pPr>
        <w:pStyle w:val="a3"/>
        <w:tabs>
          <w:tab w:val="left" w:pos="993"/>
        </w:tabs>
        <w:spacing w:after="0" w:line="240" w:lineRule="auto"/>
        <w:ind w:left="0" w:right="0" w:firstLine="709"/>
        <w:rPr>
          <w:sz w:val="24"/>
          <w:szCs w:val="24"/>
        </w:rPr>
      </w:pPr>
      <w:r w:rsidRPr="002B698A">
        <w:rPr>
          <w:sz w:val="24"/>
          <w:szCs w:val="24"/>
        </w:rPr>
        <w:t xml:space="preserve">Количество заданий для 10 класса – 8 (1 </w:t>
      </w:r>
      <w:r>
        <w:rPr>
          <w:sz w:val="24"/>
          <w:szCs w:val="24"/>
        </w:rPr>
        <w:t>часть</w:t>
      </w:r>
      <w:r w:rsidRPr="002B698A">
        <w:rPr>
          <w:sz w:val="24"/>
          <w:szCs w:val="24"/>
        </w:rPr>
        <w:t xml:space="preserve"> – 7 заданий, 2 </w:t>
      </w:r>
      <w:r>
        <w:rPr>
          <w:sz w:val="24"/>
          <w:szCs w:val="24"/>
        </w:rPr>
        <w:t>часть</w:t>
      </w:r>
      <w:r w:rsidRPr="002B698A">
        <w:rPr>
          <w:sz w:val="24"/>
          <w:szCs w:val="24"/>
        </w:rPr>
        <w:t xml:space="preserve"> – 1 задание - эссе на одну из предложенных тем);</w:t>
      </w:r>
    </w:p>
    <w:p w:rsidR="00287863" w:rsidRDefault="00287863" w:rsidP="00B83275">
      <w:pPr>
        <w:pStyle w:val="a3"/>
        <w:tabs>
          <w:tab w:val="left" w:pos="993"/>
        </w:tabs>
        <w:spacing w:after="0" w:line="240" w:lineRule="auto"/>
        <w:ind w:left="0" w:right="0" w:firstLine="709"/>
        <w:rPr>
          <w:sz w:val="24"/>
          <w:szCs w:val="24"/>
        </w:rPr>
      </w:pPr>
      <w:r w:rsidRPr="002B698A">
        <w:rPr>
          <w:sz w:val="24"/>
          <w:szCs w:val="24"/>
        </w:rPr>
        <w:t xml:space="preserve">Количество заданий для 11 класса – 8 (1 </w:t>
      </w:r>
      <w:r>
        <w:rPr>
          <w:sz w:val="24"/>
          <w:szCs w:val="24"/>
        </w:rPr>
        <w:t>часть</w:t>
      </w:r>
      <w:r w:rsidRPr="002B698A">
        <w:rPr>
          <w:sz w:val="24"/>
          <w:szCs w:val="24"/>
        </w:rPr>
        <w:t xml:space="preserve"> – 7 заданий, 2 </w:t>
      </w:r>
      <w:r>
        <w:rPr>
          <w:sz w:val="24"/>
          <w:szCs w:val="24"/>
        </w:rPr>
        <w:t>часть</w:t>
      </w:r>
      <w:r w:rsidRPr="002B698A">
        <w:rPr>
          <w:sz w:val="24"/>
          <w:szCs w:val="24"/>
        </w:rPr>
        <w:t xml:space="preserve"> – 1 задание</w:t>
      </w:r>
      <w:r w:rsidRPr="002B698A">
        <w:rPr>
          <w:b/>
          <w:sz w:val="24"/>
          <w:szCs w:val="24"/>
        </w:rPr>
        <w:t xml:space="preserve"> –</w:t>
      </w:r>
      <w:r w:rsidRPr="002B698A">
        <w:rPr>
          <w:b/>
          <w:color w:val="FF0000"/>
          <w:sz w:val="24"/>
          <w:szCs w:val="24"/>
        </w:rPr>
        <w:t xml:space="preserve"> </w:t>
      </w:r>
      <w:r w:rsidRPr="002B698A">
        <w:rPr>
          <w:sz w:val="24"/>
          <w:szCs w:val="24"/>
        </w:rPr>
        <w:t>эссе на одну из предложенных тем)</w:t>
      </w:r>
      <w:r w:rsidR="00B83275">
        <w:rPr>
          <w:sz w:val="24"/>
          <w:szCs w:val="24"/>
        </w:rPr>
        <w:t>.</w:t>
      </w:r>
    </w:p>
    <w:p w:rsidR="00B83275" w:rsidRPr="00B83275" w:rsidRDefault="00B83275" w:rsidP="00B83275">
      <w:pPr>
        <w:pStyle w:val="a3"/>
        <w:tabs>
          <w:tab w:val="left" w:pos="993"/>
        </w:tabs>
        <w:spacing w:after="0" w:line="240" w:lineRule="auto"/>
        <w:ind w:left="0" w:right="0" w:firstLine="709"/>
        <w:rPr>
          <w:b/>
          <w:color w:val="FF0000"/>
          <w:sz w:val="22"/>
          <w:szCs w:val="24"/>
        </w:rPr>
      </w:pPr>
      <w:r w:rsidRPr="00B83275">
        <w:rPr>
          <w:sz w:val="24"/>
        </w:rPr>
        <w:t xml:space="preserve">В связи с тем, что участники Олимпиады выполняют </w:t>
      </w:r>
      <w:r w:rsidRPr="00B83275">
        <w:rPr>
          <w:b/>
          <w:sz w:val="24"/>
        </w:rPr>
        <w:t xml:space="preserve">комплекты заданий, отдельные для </w:t>
      </w:r>
      <w:r>
        <w:rPr>
          <w:b/>
          <w:sz w:val="24"/>
        </w:rPr>
        <w:t xml:space="preserve">7-8, </w:t>
      </w:r>
      <w:r w:rsidRPr="00B83275">
        <w:rPr>
          <w:b/>
          <w:sz w:val="24"/>
        </w:rPr>
        <w:t xml:space="preserve">9, 10-11 классов, </w:t>
      </w:r>
      <w:r w:rsidRPr="00B83275">
        <w:rPr>
          <w:sz w:val="24"/>
        </w:rPr>
        <w:t>то</w:t>
      </w:r>
      <w:r w:rsidRPr="00B83275">
        <w:rPr>
          <w:b/>
          <w:sz w:val="24"/>
        </w:rPr>
        <w:t xml:space="preserve"> </w:t>
      </w:r>
      <w:r w:rsidRPr="00B83275">
        <w:rPr>
          <w:sz w:val="24"/>
        </w:rPr>
        <w:t xml:space="preserve">для их выполнения </w:t>
      </w:r>
      <w:r w:rsidRPr="00B83275">
        <w:rPr>
          <w:b/>
          <w:sz w:val="24"/>
        </w:rPr>
        <w:t>требуется разделение участников</w:t>
      </w:r>
      <w:r w:rsidRPr="00B83275">
        <w:rPr>
          <w:sz w:val="24"/>
        </w:rPr>
        <w:t xml:space="preserve"> </w:t>
      </w:r>
      <w:r w:rsidRPr="00B83275">
        <w:rPr>
          <w:b/>
          <w:sz w:val="24"/>
        </w:rPr>
        <w:t>разных классов</w:t>
      </w:r>
      <w:r w:rsidRPr="00B83275">
        <w:rPr>
          <w:sz w:val="24"/>
        </w:rPr>
        <w:t xml:space="preserve"> по отдельным аудиториям.</w:t>
      </w:r>
    </w:p>
    <w:p w:rsidR="00287863" w:rsidRPr="00AF6D62" w:rsidRDefault="00287863" w:rsidP="00977FF7">
      <w:pPr>
        <w:pStyle w:val="2"/>
        <w:tabs>
          <w:tab w:val="num" w:pos="0"/>
        </w:tabs>
        <w:suppressAutoHyphens/>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lastRenderedPageBreak/>
        <w:t>1.</w:t>
      </w:r>
      <w:r w:rsidR="00B83275">
        <w:rPr>
          <w:rFonts w:ascii="Times New Roman" w:hAnsi="Times New Roman"/>
          <w:sz w:val="24"/>
          <w:szCs w:val="24"/>
          <w:lang w:eastAsia="ru-RU"/>
        </w:rPr>
        <w:t>9</w:t>
      </w:r>
      <w:r w:rsidRPr="00AF6D62">
        <w:rPr>
          <w:rFonts w:ascii="Times New Roman" w:hAnsi="Times New Roman"/>
          <w:sz w:val="24"/>
          <w:szCs w:val="24"/>
          <w:lang w:eastAsia="ru-RU"/>
        </w:rPr>
        <w:t xml:space="preserve">. К участию в </w:t>
      </w:r>
      <w:r w:rsidR="002E55AE">
        <w:rPr>
          <w:rFonts w:ascii="Times New Roman" w:hAnsi="Times New Roman"/>
          <w:sz w:val="24"/>
          <w:szCs w:val="24"/>
          <w:lang w:eastAsia="ru-RU"/>
        </w:rPr>
        <w:t>Олимпиаде</w:t>
      </w:r>
      <w:r w:rsidRPr="00AF6D62">
        <w:rPr>
          <w:rFonts w:ascii="Times New Roman" w:hAnsi="Times New Roman"/>
          <w:sz w:val="24"/>
          <w:szCs w:val="24"/>
          <w:lang w:eastAsia="ru-RU"/>
        </w:rPr>
        <w:t xml:space="preserve"> </w:t>
      </w:r>
      <w:r>
        <w:rPr>
          <w:rFonts w:ascii="Times New Roman" w:hAnsi="Times New Roman"/>
          <w:sz w:val="24"/>
          <w:szCs w:val="24"/>
          <w:lang w:eastAsia="ru-RU"/>
        </w:rPr>
        <w:t xml:space="preserve">приглашаются </w:t>
      </w:r>
      <w:r w:rsidRPr="00AF6D62">
        <w:rPr>
          <w:rFonts w:ascii="Times New Roman" w:hAnsi="Times New Roman"/>
          <w:sz w:val="24"/>
          <w:szCs w:val="24"/>
          <w:lang w:eastAsia="ru-RU"/>
        </w:rPr>
        <w:t xml:space="preserve">обучающиеся 7-х – 11-х классов организаций, осуществляющих образовательную деятельность по образовательным программам основного общего и среднего общего образования, независимо от организационно-правовой формы (школы, лицеи, гимназии, кадетские корпуса). Порядок отбора участников Олимпиады определяется на основе действующих нормативных документов Министерства просвещения РФ: </w:t>
      </w:r>
    </w:p>
    <w:p w:rsidR="00287863" w:rsidRPr="00AF6D62" w:rsidRDefault="00287863" w:rsidP="00977FF7">
      <w:pPr>
        <w:pStyle w:val="2"/>
        <w:numPr>
          <w:ilvl w:val="0"/>
          <w:numId w:val="12"/>
        </w:numPr>
        <w:tabs>
          <w:tab w:val="left" w:pos="993"/>
        </w:tabs>
        <w:suppressAutoHyphens/>
        <w:spacing w:after="0" w:line="240" w:lineRule="auto"/>
        <w:ind w:left="0" w:firstLine="709"/>
        <w:jc w:val="both"/>
        <w:rPr>
          <w:rFonts w:ascii="Times New Roman" w:hAnsi="Times New Roman"/>
          <w:sz w:val="24"/>
          <w:szCs w:val="24"/>
        </w:rPr>
      </w:pPr>
      <w:r w:rsidRPr="00AF6D62">
        <w:rPr>
          <w:rFonts w:ascii="Times New Roman" w:hAnsi="Times New Roman"/>
          <w:sz w:val="24"/>
          <w:szCs w:val="24"/>
        </w:rPr>
        <w:t>победители и призеры школьного этапа Олимпиады текущего учебного года;</w:t>
      </w:r>
    </w:p>
    <w:p w:rsidR="00287863" w:rsidRPr="00AF6D62" w:rsidRDefault="00287863" w:rsidP="00977FF7">
      <w:pPr>
        <w:pStyle w:val="2"/>
        <w:numPr>
          <w:ilvl w:val="0"/>
          <w:numId w:val="12"/>
        </w:numPr>
        <w:tabs>
          <w:tab w:val="left" w:pos="993"/>
        </w:tabs>
        <w:suppressAutoHyphens/>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rPr>
        <w:t xml:space="preserve">победители и призеры </w:t>
      </w:r>
      <w:r w:rsidR="002E55AE">
        <w:rPr>
          <w:rFonts w:ascii="Times New Roman" w:hAnsi="Times New Roman"/>
          <w:sz w:val="24"/>
          <w:szCs w:val="24"/>
        </w:rPr>
        <w:t xml:space="preserve">муниципального </w:t>
      </w:r>
      <w:r w:rsidRPr="00AF6D62">
        <w:rPr>
          <w:rFonts w:ascii="Times New Roman" w:hAnsi="Times New Roman"/>
          <w:sz w:val="24"/>
          <w:szCs w:val="24"/>
        </w:rPr>
        <w:t>этапа Олимпиады предыдущего учебного года, если они продолжают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B83275" w:rsidRDefault="00287863" w:rsidP="00977FF7">
      <w:pPr>
        <w:pStyle w:val="2"/>
        <w:tabs>
          <w:tab w:val="num" w:pos="0"/>
        </w:tabs>
        <w:suppressAutoHyphens/>
        <w:spacing w:after="0" w:line="240" w:lineRule="auto"/>
        <w:ind w:left="0" w:firstLine="709"/>
        <w:jc w:val="both"/>
        <w:rPr>
          <w:rFonts w:ascii="Times New Roman" w:hAnsi="Times New Roman"/>
          <w:sz w:val="24"/>
          <w:szCs w:val="24"/>
        </w:rPr>
      </w:pPr>
      <w:r w:rsidRPr="00AF6D62">
        <w:rPr>
          <w:rFonts w:ascii="Times New Roman" w:hAnsi="Times New Roman"/>
          <w:sz w:val="24"/>
          <w:szCs w:val="24"/>
          <w:lang w:eastAsia="ru-RU"/>
        </w:rPr>
        <w:t>1.</w:t>
      </w:r>
      <w:r w:rsidR="00B83275">
        <w:rPr>
          <w:rFonts w:ascii="Times New Roman" w:hAnsi="Times New Roman"/>
          <w:sz w:val="24"/>
          <w:szCs w:val="24"/>
          <w:lang w:eastAsia="ru-RU"/>
        </w:rPr>
        <w:t>10</w:t>
      </w:r>
      <w:r w:rsidRPr="00AF6D62">
        <w:rPr>
          <w:rFonts w:ascii="Times New Roman" w:hAnsi="Times New Roman"/>
          <w:sz w:val="24"/>
          <w:szCs w:val="24"/>
          <w:lang w:eastAsia="ru-RU"/>
        </w:rPr>
        <w:t xml:space="preserve">. </w:t>
      </w:r>
      <w:r w:rsidR="00B83275">
        <w:rPr>
          <w:rFonts w:ascii="Times New Roman" w:hAnsi="Times New Roman"/>
          <w:sz w:val="24"/>
          <w:szCs w:val="24"/>
        </w:rPr>
        <w:t>Победители и призёры</w:t>
      </w:r>
      <w:r w:rsidR="00B83275" w:rsidRPr="00AF6D62">
        <w:rPr>
          <w:rFonts w:ascii="Times New Roman" w:hAnsi="Times New Roman"/>
          <w:sz w:val="24"/>
          <w:szCs w:val="24"/>
        </w:rPr>
        <w:t xml:space="preserve"> </w:t>
      </w:r>
      <w:r w:rsidR="002E55AE">
        <w:rPr>
          <w:rFonts w:ascii="Times New Roman" w:hAnsi="Times New Roman"/>
          <w:sz w:val="24"/>
          <w:szCs w:val="24"/>
        </w:rPr>
        <w:t xml:space="preserve">муниципального </w:t>
      </w:r>
      <w:r w:rsidR="00B83275" w:rsidRPr="00AF6D62">
        <w:rPr>
          <w:rFonts w:ascii="Times New Roman" w:hAnsi="Times New Roman"/>
          <w:sz w:val="24"/>
          <w:szCs w:val="24"/>
        </w:rPr>
        <w:t xml:space="preserve">этапа </w:t>
      </w:r>
      <w:r w:rsidR="00B83275">
        <w:rPr>
          <w:rFonts w:ascii="Times New Roman" w:hAnsi="Times New Roman"/>
          <w:sz w:val="24"/>
          <w:szCs w:val="24"/>
        </w:rPr>
        <w:t>Олимпиады</w:t>
      </w:r>
      <w:r w:rsidR="00B83275" w:rsidRPr="00AF6D62">
        <w:rPr>
          <w:rFonts w:ascii="Times New Roman" w:hAnsi="Times New Roman"/>
          <w:sz w:val="24"/>
          <w:szCs w:val="24"/>
        </w:rPr>
        <w:t xml:space="preserve"> </w:t>
      </w:r>
      <w:r w:rsidR="00B83275">
        <w:rPr>
          <w:rFonts w:ascii="Times New Roman" w:hAnsi="Times New Roman"/>
          <w:sz w:val="24"/>
          <w:szCs w:val="24"/>
        </w:rPr>
        <w:t xml:space="preserve">предыдущего года </w:t>
      </w:r>
      <w:r w:rsidR="00B83275" w:rsidRPr="00AF6D62">
        <w:rPr>
          <w:rFonts w:ascii="Times New Roman" w:hAnsi="Times New Roman"/>
          <w:sz w:val="24"/>
          <w:szCs w:val="24"/>
        </w:rPr>
        <w:t xml:space="preserve">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последующие этапы </w:t>
      </w:r>
      <w:r w:rsidR="00B83275">
        <w:rPr>
          <w:rFonts w:ascii="Times New Roman" w:hAnsi="Times New Roman"/>
          <w:sz w:val="24"/>
          <w:szCs w:val="24"/>
        </w:rPr>
        <w:t>Олимпиады</w:t>
      </w:r>
      <w:r w:rsidR="00B83275" w:rsidRPr="00AF6D62">
        <w:rPr>
          <w:rFonts w:ascii="Times New Roman" w:hAnsi="Times New Roman"/>
          <w:sz w:val="24"/>
          <w:szCs w:val="24"/>
        </w:rPr>
        <w:t xml:space="preserve"> данные участники выполняют олимпиадные задания, разработанные для класса, который они выбрали на </w:t>
      </w:r>
      <w:r w:rsidR="002E55AE">
        <w:rPr>
          <w:rFonts w:ascii="Times New Roman" w:hAnsi="Times New Roman"/>
          <w:sz w:val="24"/>
          <w:szCs w:val="24"/>
        </w:rPr>
        <w:t xml:space="preserve">муниципальном </w:t>
      </w:r>
      <w:r w:rsidR="00B83275" w:rsidRPr="00AF6D62">
        <w:rPr>
          <w:rFonts w:ascii="Times New Roman" w:hAnsi="Times New Roman"/>
          <w:sz w:val="24"/>
          <w:szCs w:val="24"/>
        </w:rPr>
        <w:t xml:space="preserve"> этапе </w:t>
      </w:r>
      <w:r w:rsidR="00B83275">
        <w:rPr>
          <w:rFonts w:ascii="Times New Roman" w:hAnsi="Times New Roman"/>
          <w:sz w:val="24"/>
          <w:szCs w:val="24"/>
        </w:rPr>
        <w:t>Олимпиады</w:t>
      </w:r>
      <w:r w:rsidR="00B83275" w:rsidRPr="00AF6D62">
        <w:rPr>
          <w:rFonts w:ascii="Times New Roman" w:hAnsi="Times New Roman"/>
          <w:sz w:val="24"/>
          <w:szCs w:val="24"/>
        </w:rPr>
        <w:t>.</w:t>
      </w:r>
    </w:p>
    <w:p w:rsidR="00287863" w:rsidRPr="00AF6D62" w:rsidRDefault="00287863" w:rsidP="00977FF7">
      <w:pPr>
        <w:pStyle w:val="2"/>
        <w:tabs>
          <w:tab w:val="num" w:pos="0"/>
        </w:tabs>
        <w:suppressAutoHyphens/>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1.</w:t>
      </w:r>
      <w:r w:rsidR="00B83275">
        <w:rPr>
          <w:rFonts w:ascii="Times New Roman" w:hAnsi="Times New Roman"/>
          <w:sz w:val="24"/>
          <w:szCs w:val="24"/>
          <w:lang w:eastAsia="ru-RU"/>
        </w:rPr>
        <w:t>11</w:t>
      </w:r>
      <w:r w:rsidRPr="00AF6D62">
        <w:rPr>
          <w:rFonts w:ascii="Times New Roman" w:hAnsi="Times New Roman"/>
          <w:sz w:val="24"/>
          <w:szCs w:val="24"/>
          <w:lang w:eastAsia="ru-RU"/>
        </w:rPr>
        <w:t>. Рабочим языком проведения Олимпиады является русский язык.</w:t>
      </w:r>
    </w:p>
    <w:p w:rsidR="00287863" w:rsidRPr="00CC20B9" w:rsidRDefault="00287863" w:rsidP="00977FF7">
      <w:pPr>
        <w:pStyle w:val="2"/>
        <w:suppressAutoHyphens/>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1.1</w:t>
      </w:r>
      <w:r w:rsidR="00B83275">
        <w:rPr>
          <w:rFonts w:ascii="Times New Roman" w:hAnsi="Times New Roman"/>
          <w:sz w:val="24"/>
          <w:szCs w:val="24"/>
          <w:lang w:eastAsia="ru-RU"/>
        </w:rPr>
        <w:t>2</w:t>
      </w:r>
      <w:r w:rsidRPr="00AF6D62">
        <w:rPr>
          <w:rFonts w:ascii="Times New Roman" w:hAnsi="Times New Roman"/>
          <w:sz w:val="24"/>
          <w:szCs w:val="24"/>
          <w:lang w:eastAsia="ru-RU"/>
        </w:rPr>
        <w:t>. Взимание платы за участие в Олимпиаде не допускается.</w:t>
      </w:r>
    </w:p>
    <w:p w:rsidR="000A28A9" w:rsidRDefault="000A28A9" w:rsidP="000A28A9">
      <w:pPr>
        <w:pStyle w:val="11"/>
        <w:tabs>
          <w:tab w:val="num" w:pos="0"/>
        </w:tabs>
        <w:spacing w:after="0" w:line="240" w:lineRule="auto"/>
        <w:ind w:left="0" w:firstLine="709"/>
        <w:jc w:val="both"/>
        <w:rPr>
          <w:rFonts w:ascii="Times New Roman" w:hAnsi="Times New Roman"/>
          <w:b/>
          <w:sz w:val="24"/>
          <w:szCs w:val="24"/>
        </w:rPr>
      </w:pPr>
    </w:p>
    <w:p w:rsidR="000A28A9" w:rsidRDefault="000A28A9" w:rsidP="000A28A9">
      <w:pPr>
        <w:pStyle w:val="11"/>
        <w:tabs>
          <w:tab w:val="num" w:pos="0"/>
        </w:tabs>
        <w:spacing w:after="0" w:line="240" w:lineRule="auto"/>
        <w:ind w:left="0" w:firstLine="709"/>
        <w:jc w:val="both"/>
        <w:rPr>
          <w:rFonts w:ascii="Times New Roman" w:hAnsi="Times New Roman"/>
          <w:b/>
          <w:sz w:val="24"/>
          <w:szCs w:val="24"/>
        </w:rPr>
      </w:pPr>
      <w:r w:rsidRPr="00AF6D62">
        <w:rPr>
          <w:rFonts w:ascii="Times New Roman" w:hAnsi="Times New Roman"/>
          <w:b/>
          <w:sz w:val="24"/>
          <w:szCs w:val="24"/>
        </w:rPr>
        <w:t xml:space="preserve">2. Во время проведения </w:t>
      </w:r>
      <w:r>
        <w:rPr>
          <w:rFonts w:ascii="Times New Roman" w:hAnsi="Times New Roman"/>
          <w:b/>
          <w:sz w:val="24"/>
          <w:szCs w:val="24"/>
        </w:rPr>
        <w:t>Олимпиады</w:t>
      </w:r>
    </w:p>
    <w:p w:rsidR="000A28A9" w:rsidRDefault="000A28A9" w:rsidP="000A28A9">
      <w:pPr>
        <w:pStyle w:val="11"/>
        <w:tabs>
          <w:tab w:val="num" w:pos="0"/>
        </w:tabs>
        <w:spacing w:after="0" w:line="240" w:lineRule="auto"/>
        <w:ind w:left="0" w:firstLine="709"/>
        <w:jc w:val="both"/>
        <w:rPr>
          <w:rFonts w:ascii="Times New Roman" w:hAnsi="Times New Roman"/>
          <w:b/>
          <w:sz w:val="24"/>
          <w:szCs w:val="24"/>
        </w:rPr>
      </w:pPr>
      <w:r>
        <w:rPr>
          <w:rFonts w:ascii="Times New Roman" w:hAnsi="Times New Roman"/>
          <w:sz w:val="24"/>
          <w:szCs w:val="24"/>
        </w:rPr>
        <w:t>2.1. Организатор Олимпиады обязан о</w:t>
      </w:r>
      <w:r w:rsidRPr="00512394">
        <w:rPr>
          <w:rFonts w:ascii="Times New Roman" w:hAnsi="Times New Roman"/>
          <w:sz w:val="24"/>
          <w:szCs w:val="24"/>
        </w:rPr>
        <w:t xml:space="preserve">беспечить наличие в здании, где проводится </w:t>
      </w:r>
      <w:r w:rsidR="002E55AE">
        <w:rPr>
          <w:rFonts w:ascii="Times New Roman" w:hAnsi="Times New Roman"/>
          <w:sz w:val="24"/>
          <w:szCs w:val="24"/>
        </w:rPr>
        <w:t>Олимпиада</w:t>
      </w:r>
      <w:r w:rsidRPr="00512394">
        <w:rPr>
          <w:rFonts w:ascii="Times New Roman" w:hAnsi="Times New Roman"/>
          <w:sz w:val="24"/>
          <w:szCs w:val="24"/>
        </w:rPr>
        <w:t xml:space="preserve"> оборудованного всем необходимым медицинского пункта с дежурным врачом, присутствующим в течение всего времени проведения </w:t>
      </w:r>
      <w:r>
        <w:rPr>
          <w:rFonts w:ascii="Times New Roman" w:hAnsi="Times New Roman"/>
          <w:sz w:val="24"/>
          <w:szCs w:val="24"/>
        </w:rPr>
        <w:t>Олимпиады</w:t>
      </w:r>
      <w:r w:rsidRPr="00512394">
        <w:rPr>
          <w:rFonts w:ascii="Times New Roman" w:hAnsi="Times New Roman"/>
          <w:sz w:val="24"/>
          <w:szCs w:val="24"/>
        </w:rPr>
        <w:t>.</w:t>
      </w:r>
    </w:p>
    <w:p w:rsidR="000A28A9" w:rsidRDefault="000A28A9" w:rsidP="000A28A9">
      <w:pPr>
        <w:pStyle w:val="12"/>
        <w:spacing w:after="0" w:line="240" w:lineRule="auto"/>
        <w:ind w:left="0" w:firstLine="709"/>
        <w:jc w:val="both"/>
        <w:rPr>
          <w:rFonts w:ascii="Times New Roman" w:hAnsi="Times New Roman"/>
          <w:sz w:val="24"/>
          <w:szCs w:val="28"/>
        </w:rPr>
      </w:pPr>
      <w:r>
        <w:rPr>
          <w:rFonts w:ascii="Times New Roman" w:hAnsi="Times New Roman"/>
          <w:sz w:val="24"/>
          <w:szCs w:val="24"/>
        </w:rPr>
        <w:t>2.2. Перед началом Олимпиады о</w:t>
      </w:r>
      <w:r w:rsidRPr="00A95ADA">
        <w:rPr>
          <w:rFonts w:ascii="Times New Roman" w:hAnsi="Times New Roman"/>
          <w:sz w:val="24"/>
          <w:szCs w:val="24"/>
        </w:rPr>
        <w:t xml:space="preserve">рганизаторы в аудитории должны </w:t>
      </w:r>
      <w:r>
        <w:rPr>
          <w:rFonts w:ascii="Times New Roman" w:hAnsi="Times New Roman"/>
          <w:sz w:val="24"/>
          <w:szCs w:val="24"/>
        </w:rPr>
        <w:t>п</w:t>
      </w:r>
      <w:r w:rsidRPr="001A2F53">
        <w:rPr>
          <w:rFonts w:ascii="Times New Roman" w:hAnsi="Times New Roman"/>
          <w:sz w:val="24"/>
          <w:szCs w:val="28"/>
        </w:rPr>
        <w:t>ровести краткий инструктаж. В инструктаже участникам сооб</w:t>
      </w:r>
      <w:r>
        <w:rPr>
          <w:rFonts w:ascii="Times New Roman" w:hAnsi="Times New Roman"/>
          <w:sz w:val="24"/>
          <w:szCs w:val="28"/>
        </w:rPr>
        <w:t>щается о продолжительности Олимпиады</w:t>
      </w:r>
      <w:r w:rsidRPr="001A2F53">
        <w:rPr>
          <w:rFonts w:ascii="Times New Roman" w:hAnsi="Times New Roman"/>
          <w:sz w:val="24"/>
          <w:szCs w:val="28"/>
        </w:rPr>
        <w:t>, правилах поведения и правилах оформления работ, сроках и местах подведения итогов (когда и где участники могут ознакомиться со своими результатами</w:t>
      </w:r>
      <w:r>
        <w:rPr>
          <w:rFonts w:ascii="Times New Roman" w:hAnsi="Times New Roman"/>
          <w:sz w:val="24"/>
          <w:szCs w:val="28"/>
        </w:rPr>
        <w:t>), а также о дате, времени и месте проведения апелляции.</w:t>
      </w:r>
    </w:p>
    <w:p w:rsidR="001B738D" w:rsidRDefault="000A28A9" w:rsidP="001B738D">
      <w:pPr>
        <w:pStyle w:val="12"/>
        <w:spacing w:after="0" w:line="240" w:lineRule="auto"/>
        <w:ind w:left="0" w:firstLine="709"/>
        <w:jc w:val="both"/>
        <w:rPr>
          <w:rFonts w:ascii="Times New Roman" w:hAnsi="Times New Roman"/>
          <w:sz w:val="24"/>
        </w:rPr>
      </w:pPr>
      <w:r>
        <w:rPr>
          <w:rFonts w:ascii="Times New Roman" w:hAnsi="Times New Roman"/>
          <w:sz w:val="24"/>
          <w:szCs w:val="24"/>
        </w:rPr>
        <w:t xml:space="preserve">2.3. </w:t>
      </w:r>
      <w:r w:rsidR="00514A86" w:rsidRPr="00514A86">
        <w:rPr>
          <w:rFonts w:ascii="Times New Roman" w:hAnsi="Times New Roman"/>
          <w:sz w:val="24"/>
        </w:rPr>
        <w:t xml:space="preserve">Участникам в качестве справочных материалов </w:t>
      </w:r>
      <w:r w:rsidR="00514A86" w:rsidRPr="00514A86">
        <w:rPr>
          <w:rFonts w:ascii="Times New Roman" w:hAnsi="Times New Roman"/>
          <w:b/>
          <w:sz w:val="24"/>
        </w:rPr>
        <w:t>разрешается</w:t>
      </w:r>
      <w:r w:rsidR="00514A86" w:rsidRPr="00514A86">
        <w:rPr>
          <w:rFonts w:ascii="Times New Roman" w:hAnsi="Times New Roman"/>
          <w:sz w:val="24"/>
        </w:rPr>
        <w:t xml:space="preserve"> пользоваться только находящимися в аудиториях орфографическими (не толковыми) словарями.</w:t>
      </w:r>
    </w:p>
    <w:p w:rsidR="001B738D" w:rsidRDefault="001B738D" w:rsidP="001B738D">
      <w:pPr>
        <w:pStyle w:val="12"/>
        <w:spacing w:after="0" w:line="240" w:lineRule="auto"/>
        <w:ind w:left="0" w:firstLine="709"/>
        <w:jc w:val="both"/>
        <w:rPr>
          <w:rFonts w:ascii="Times New Roman" w:hAnsi="Times New Roman"/>
          <w:sz w:val="24"/>
          <w:szCs w:val="24"/>
        </w:rPr>
      </w:pPr>
      <w:r>
        <w:rPr>
          <w:rFonts w:ascii="Times New Roman" w:hAnsi="Times New Roman"/>
          <w:sz w:val="24"/>
        </w:rPr>
        <w:t xml:space="preserve">2.4. </w:t>
      </w:r>
      <w:r w:rsidRPr="001B738D">
        <w:rPr>
          <w:rFonts w:ascii="Times New Roman" w:hAnsi="Times New Roman"/>
          <w:sz w:val="24"/>
          <w:szCs w:val="24"/>
        </w:rPr>
        <w:t>Для проведения Олимпиады по Искусству (МХК)</w:t>
      </w:r>
      <w:r w:rsidRPr="001B738D">
        <w:rPr>
          <w:rFonts w:ascii="Times New Roman" w:hAnsi="Times New Roman"/>
          <w:b/>
          <w:sz w:val="24"/>
          <w:szCs w:val="24"/>
        </w:rPr>
        <w:t xml:space="preserve"> </w:t>
      </w:r>
      <w:r w:rsidRPr="001B738D">
        <w:rPr>
          <w:rFonts w:ascii="Times New Roman" w:hAnsi="Times New Roman"/>
          <w:sz w:val="24"/>
          <w:szCs w:val="24"/>
        </w:rPr>
        <w:t xml:space="preserve">необходимо распечатать материалы творческих заданий по числу участников.  </w:t>
      </w:r>
    </w:p>
    <w:p w:rsidR="001B738D" w:rsidRPr="001B738D" w:rsidRDefault="001B738D" w:rsidP="001B738D">
      <w:pPr>
        <w:pStyle w:val="12"/>
        <w:spacing w:after="0" w:line="240" w:lineRule="auto"/>
        <w:ind w:left="0" w:firstLine="709"/>
        <w:jc w:val="both"/>
        <w:rPr>
          <w:rFonts w:ascii="Times New Roman" w:hAnsi="Times New Roman"/>
          <w:sz w:val="24"/>
          <w:szCs w:val="24"/>
        </w:rPr>
      </w:pPr>
      <w:r w:rsidRPr="001B738D">
        <w:rPr>
          <w:rFonts w:ascii="Times New Roman" w:hAnsi="Times New Roman"/>
          <w:sz w:val="24"/>
          <w:szCs w:val="24"/>
        </w:rPr>
        <w:t xml:space="preserve">Каждый комплект творческих заданий для </w:t>
      </w:r>
      <w:r w:rsidRPr="001B738D">
        <w:rPr>
          <w:rFonts w:ascii="Times New Roman" w:hAnsi="Times New Roman"/>
          <w:b/>
          <w:sz w:val="24"/>
          <w:szCs w:val="24"/>
        </w:rPr>
        <w:t xml:space="preserve">участников </w:t>
      </w:r>
      <w:r w:rsidRPr="001B738D">
        <w:rPr>
          <w:rFonts w:ascii="Times New Roman" w:hAnsi="Times New Roman"/>
          <w:sz w:val="24"/>
          <w:szCs w:val="24"/>
        </w:rPr>
        <w:t xml:space="preserve">до 4 страниц А4. Задания распечатываются с одной стороны листа и скрепляются скрепкой так, чтобы участник мог свободно комбинировать материалы нужных для работы страниц. Страницы пронумерованы. Цветная печать страниц с иллюстрациями обязательна.  </w:t>
      </w:r>
      <w:r w:rsidRPr="001B738D">
        <w:rPr>
          <w:rFonts w:ascii="Times New Roman" w:hAnsi="Times New Roman"/>
          <w:b/>
          <w:sz w:val="24"/>
          <w:szCs w:val="24"/>
          <w:u w:val="single" w:color="000000"/>
        </w:rPr>
        <w:t>Менять форму разработанных материалов запрещено.</w:t>
      </w:r>
      <w:r w:rsidRPr="001B738D">
        <w:rPr>
          <w:rFonts w:ascii="Times New Roman" w:hAnsi="Times New Roman"/>
          <w:b/>
          <w:sz w:val="24"/>
          <w:szCs w:val="24"/>
        </w:rPr>
        <w:t xml:space="preserve">  </w:t>
      </w:r>
    </w:p>
    <w:p w:rsidR="000A28A9" w:rsidRDefault="000A28A9" w:rsidP="000A28A9">
      <w:pPr>
        <w:pStyle w:val="1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2.4. </w:t>
      </w:r>
      <w:r w:rsidRPr="00A95ADA">
        <w:rPr>
          <w:rFonts w:ascii="Times New Roman" w:hAnsi="Times New Roman"/>
          <w:sz w:val="24"/>
          <w:szCs w:val="24"/>
        </w:rPr>
        <w:t>Все олимпиадные</w:t>
      </w:r>
      <w:r>
        <w:rPr>
          <w:rFonts w:ascii="Times New Roman" w:hAnsi="Times New Roman"/>
          <w:sz w:val="24"/>
          <w:szCs w:val="24"/>
        </w:rPr>
        <w:t xml:space="preserve"> задания выполняются письменно.</w:t>
      </w:r>
    </w:p>
    <w:p w:rsidR="000A28A9" w:rsidRDefault="000A28A9" w:rsidP="000A28A9">
      <w:pPr>
        <w:pStyle w:val="11"/>
        <w:tabs>
          <w:tab w:val="num" w:pos="0"/>
        </w:tabs>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2.5. </w:t>
      </w:r>
      <w:r w:rsidRPr="00A95ADA">
        <w:rPr>
          <w:rFonts w:ascii="Times New Roman" w:hAnsi="Times New Roman"/>
          <w:sz w:val="24"/>
          <w:szCs w:val="24"/>
        </w:rPr>
        <w:t xml:space="preserve">Для осуществления контроля за выполнением заданий </w:t>
      </w:r>
      <w:r>
        <w:rPr>
          <w:rFonts w:ascii="Times New Roman" w:hAnsi="Times New Roman"/>
          <w:sz w:val="24"/>
          <w:szCs w:val="24"/>
        </w:rPr>
        <w:t>в аудитории должны находиться двое представителей Оргкомитета</w:t>
      </w:r>
      <w:r w:rsidRPr="00A95ADA">
        <w:rPr>
          <w:rFonts w:ascii="Times New Roman" w:hAnsi="Times New Roman"/>
          <w:sz w:val="24"/>
          <w:szCs w:val="24"/>
        </w:rPr>
        <w:t>. По истечении времени выполнения заданий работы школьников сд</w:t>
      </w:r>
      <w:r>
        <w:rPr>
          <w:rFonts w:ascii="Times New Roman" w:hAnsi="Times New Roman"/>
          <w:sz w:val="24"/>
          <w:szCs w:val="24"/>
        </w:rPr>
        <w:t>аются представителю О</w:t>
      </w:r>
      <w:r w:rsidRPr="00A95ADA">
        <w:rPr>
          <w:rFonts w:ascii="Times New Roman" w:hAnsi="Times New Roman"/>
          <w:sz w:val="24"/>
          <w:szCs w:val="24"/>
        </w:rPr>
        <w:t xml:space="preserve">рганизатора </w:t>
      </w:r>
      <w:r>
        <w:rPr>
          <w:rFonts w:ascii="Times New Roman" w:hAnsi="Times New Roman"/>
          <w:sz w:val="24"/>
          <w:szCs w:val="24"/>
        </w:rPr>
        <w:t>Олимпиады</w:t>
      </w:r>
      <w:r w:rsidRPr="00A95ADA">
        <w:rPr>
          <w:rFonts w:ascii="Times New Roman" w:hAnsi="Times New Roman"/>
          <w:sz w:val="24"/>
          <w:szCs w:val="24"/>
        </w:rPr>
        <w:t xml:space="preserve">. </w:t>
      </w:r>
    </w:p>
    <w:p w:rsidR="000A28A9" w:rsidRPr="0093712E" w:rsidRDefault="000A28A9" w:rsidP="000A28A9">
      <w:pPr>
        <w:pStyle w:val="11"/>
        <w:tabs>
          <w:tab w:val="num" w:pos="0"/>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2.6</w:t>
      </w:r>
      <w:r w:rsidRPr="00AF6D62">
        <w:rPr>
          <w:rFonts w:ascii="Times New Roman" w:hAnsi="Times New Roman"/>
          <w:sz w:val="24"/>
          <w:szCs w:val="24"/>
        </w:rPr>
        <w:t xml:space="preserve">. Участники должны соблюдать требования к проведению </w:t>
      </w:r>
      <w:r>
        <w:rPr>
          <w:rFonts w:ascii="Times New Roman" w:hAnsi="Times New Roman"/>
          <w:sz w:val="24"/>
          <w:szCs w:val="24"/>
        </w:rPr>
        <w:t>Олимпиады</w:t>
      </w:r>
      <w:r w:rsidRPr="00AF6D62">
        <w:rPr>
          <w:rFonts w:ascii="Times New Roman" w:hAnsi="Times New Roman"/>
          <w:sz w:val="24"/>
          <w:szCs w:val="24"/>
        </w:rPr>
        <w:t xml:space="preserve"> по</w:t>
      </w:r>
      <w:r w:rsidR="002E55AE">
        <w:rPr>
          <w:rFonts w:ascii="Times New Roman" w:hAnsi="Times New Roman"/>
          <w:sz w:val="24"/>
          <w:szCs w:val="24"/>
        </w:rPr>
        <w:t xml:space="preserve"> МХК</w:t>
      </w:r>
      <w:r w:rsidRPr="00AF6D62">
        <w:rPr>
          <w:rFonts w:ascii="Times New Roman" w:hAnsi="Times New Roman"/>
          <w:sz w:val="24"/>
          <w:szCs w:val="24"/>
        </w:rPr>
        <w:t>;</w:t>
      </w:r>
    </w:p>
    <w:p w:rsidR="000A28A9" w:rsidRPr="00AF6D62" w:rsidRDefault="000A28A9" w:rsidP="000A28A9">
      <w:pPr>
        <w:pStyle w:val="ConsPlusNormal"/>
        <w:numPr>
          <w:ilvl w:val="0"/>
          <w:numId w:val="15"/>
        </w:numPr>
        <w:tabs>
          <w:tab w:val="left" w:pos="993"/>
        </w:tabs>
        <w:ind w:left="993" w:hanging="284"/>
        <w:jc w:val="both"/>
        <w:rPr>
          <w:rFonts w:ascii="Times New Roman" w:hAnsi="Times New Roman" w:cs="Times New Roman"/>
          <w:sz w:val="24"/>
          <w:szCs w:val="24"/>
        </w:rPr>
      </w:pPr>
      <w:r w:rsidRPr="00AF6D62">
        <w:rPr>
          <w:rFonts w:ascii="Times New Roman" w:hAnsi="Times New Roman" w:cs="Times New Roman"/>
          <w:sz w:val="24"/>
          <w:szCs w:val="24"/>
        </w:rPr>
        <w:t xml:space="preserve">должны следовать указаниям представителей организатора </w:t>
      </w:r>
      <w:r>
        <w:rPr>
          <w:rFonts w:ascii="Times New Roman" w:hAnsi="Times New Roman" w:cs="Times New Roman"/>
          <w:sz w:val="24"/>
          <w:szCs w:val="24"/>
        </w:rPr>
        <w:t>Олимпиады</w:t>
      </w:r>
      <w:r w:rsidRPr="00AF6D62">
        <w:rPr>
          <w:rFonts w:ascii="Times New Roman" w:hAnsi="Times New Roman" w:cs="Times New Roman"/>
          <w:sz w:val="24"/>
          <w:szCs w:val="24"/>
        </w:rPr>
        <w:t>;</w:t>
      </w:r>
    </w:p>
    <w:p w:rsidR="000A28A9" w:rsidRPr="00AF6D62" w:rsidRDefault="000A28A9" w:rsidP="000A28A9">
      <w:pPr>
        <w:pStyle w:val="ConsPlusNormal"/>
        <w:numPr>
          <w:ilvl w:val="0"/>
          <w:numId w:val="15"/>
        </w:numPr>
        <w:tabs>
          <w:tab w:val="left" w:pos="993"/>
        </w:tabs>
        <w:ind w:left="993" w:hanging="284"/>
        <w:jc w:val="both"/>
        <w:rPr>
          <w:rFonts w:ascii="Times New Roman" w:hAnsi="Times New Roman" w:cs="Times New Roman"/>
          <w:sz w:val="24"/>
          <w:szCs w:val="24"/>
        </w:rPr>
      </w:pPr>
      <w:r w:rsidRPr="00AF6D62">
        <w:rPr>
          <w:rFonts w:ascii="Times New Roman" w:hAnsi="Times New Roman" w:cs="Times New Roman"/>
          <w:sz w:val="24"/>
          <w:szCs w:val="24"/>
        </w:rPr>
        <w:t>не вправе общаться друг с другом, свободно перемещаться по аудитории;</w:t>
      </w:r>
    </w:p>
    <w:p w:rsidR="000A28A9" w:rsidRPr="00AF6D62" w:rsidRDefault="000A28A9" w:rsidP="000A28A9">
      <w:pPr>
        <w:pStyle w:val="ConsPlusNormal"/>
        <w:numPr>
          <w:ilvl w:val="0"/>
          <w:numId w:val="15"/>
        </w:numPr>
        <w:tabs>
          <w:tab w:val="left" w:pos="993"/>
        </w:tabs>
        <w:ind w:left="993" w:hanging="284"/>
        <w:jc w:val="both"/>
        <w:rPr>
          <w:rFonts w:ascii="Times New Roman" w:hAnsi="Times New Roman" w:cs="Times New Roman"/>
          <w:sz w:val="24"/>
          <w:szCs w:val="24"/>
        </w:rPr>
      </w:pPr>
      <w:r w:rsidRPr="00AF6D62">
        <w:rPr>
          <w:rFonts w:ascii="Times New Roman" w:hAnsi="Times New Roman" w:cs="Times New Roman"/>
          <w:sz w:val="24"/>
          <w:szCs w:val="24"/>
        </w:rPr>
        <w:t xml:space="preserve">не вправе использовать во время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любые справочные материалы, средства связи и электронно-вычислительную технику (телефоны, смартфоны, планшетные компьютеры, ноутбуки, смарт часы и т.д.).</w:t>
      </w:r>
    </w:p>
    <w:p w:rsidR="000A28A9" w:rsidRDefault="000A28A9" w:rsidP="000A28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2.7</w:t>
      </w:r>
      <w:r w:rsidRPr="00AF6D62">
        <w:rPr>
          <w:rFonts w:ascii="Times New Roman" w:hAnsi="Times New Roman" w:cs="Times New Roman"/>
          <w:sz w:val="24"/>
          <w:szCs w:val="24"/>
        </w:rPr>
        <w:t xml:space="preserve">. В случае нарушения участником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требований к организации и проведению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по </w:t>
      </w:r>
      <w:r w:rsidR="001B738D">
        <w:rPr>
          <w:rFonts w:ascii="Times New Roman" w:hAnsi="Times New Roman" w:cs="Times New Roman"/>
          <w:sz w:val="24"/>
          <w:szCs w:val="24"/>
        </w:rPr>
        <w:t>искусству (мировой художественной культуре)</w:t>
      </w:r>
      <w:r w:rsidRPr="00AF6D62">
        <w:rPr>
          <w:rFonts w:ascii="Times New Roman" w:hAnsi="Times New Roman" w:cs="Times New Roman"/>
          <w:sz w:val="24"/>
          <w:szCs w:val="24"/>
        </w:rPr>
        <w:t xml:space="preserve">, представитель Организатора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вправе удалить данного участника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из аудитории, составив акт об удалении участника </w:t>
      </w:r>
      <w:r>
        <w:rPr>
          <w:rFonts w:ascii="Times New Roman" w:hAnsi="Times New Roman" w:cs="Times New Roman"/>
          <w:sz w:val="24"/>
          <w:szCs w:val="24"/>
        </w:rPr>
        <w:t>Олимпиады</w:t>
      </w:r>
      <w:r w:rsidRPr="00AF6D62">
        <w:rPr>
          <w:rFonts w:ascii="Times New Roman" w:hAnsi="Times New Roman" w:cs="Times New Roman"/>
          <w:sz w:val="24"/>
          <w:szCs w:val="24"/>
        </w:rPr>
        <w:t>.</w:t>
      </w:r>
    </w:p>
    <w:p w:rsidR="000A28A9" w:rsidRDefault="000A28A9" w:rsidP="000A28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Pr="00AF6D62">
        <w:rPr>
          <w:rFonts w:ascii="Times New Roman" w:hAnsi="Times New Roman" w:cs="Times New Roman"/>
          <w:sz w:val="24"/>
          <w:szCs w:val="24"/>
        </w:rPr>
        <w:t xml:space="preserve">Участники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которые были удалены, лишаются права дальнейшего участия в </w:t>
      </w:r>
      <w:r>
        <w:rPr>
          <w:rFonts w:ascii="Times New Roman" w:hAnsi="Times New Roman" w:cs="Times New Roman"/>
          <w:sz w:val="24"/>
          <w:szCs w:val="24"/>
        </w:rPr>
        <w:t>О</w:t>
      </w:r>
      <w:r w:rsidRPr="00AF6D62">
        <w:rPr>
          <w:rFonts w:ascii="Times New Roman" w:hAnsi="Times New Roman" w:cs="Times New Roman"/>
          <w:sz w:val="24"/>
          <w:szCs w:val="24"/>
        </w:rPr>
        <w:t xml:space="preserve">лимпиаде по </w:t>
      </w:r>
      <w:r w:rsidR="001B738D">
        <w:rPr>
          <w:rFonts w:ascii="Times New Roman" w:hAnsi="Times New Roman" w:cs="Times New Roman"/>
          <w:sz w:val="24"/>
          <w:szCs w:val="24"/>
        </w:rPr>
        <w:t>искусству (мировой художественной культуре)</w:t>
      </w:r>
      <w:r w:rsidRPr="00AF6D62">
        <w:rPr>
          <w:rFonts w:ascii="Times New Roman" w:hAnsi="Times New Roman" w:cs="Times New Roman"/>
          <w:sz w:val="24"/>
          <w:szCs w:val="24"/>
        </w:rPr>
        <w:t xml:space="preserve"> в текущем году.</w:t>
      </w:r>
    </w:p>
    <w:p w:rsidR="000A28A9" w:rsidRDefault="000A28A9" w:rsidP="000A28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2.9</w:t>
      </w:r>
      <w:r w:rsidRPr="00AF6D62">
        <w:rPr>
          <w:rFonts w:ascii="Times New Roman" w:hAnsi="Times New Roman" w:cs="Times New Roman"/>
          <w:sz w:val="24"/>
          <w:szCs w:val="24"/>
        </w:rPr>
        <w:t xml:space="preserve">. В целях обеспечения права на объективное оценивание работы участники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вправе подать в письменной форме апелляцию о несогласии с выставленными баллами в жюри</w:t>
      </w:r>
      <w:r>
        <w:rPr>
          <w:rFonts w:ascii="Times New Roman" w:hAnsi="Times New Roman" w:cs="Times New Roman"/>
          <w:sz w:val="24"/>
          <w:szCs w:val="24"/>
        </w:rPr>
        <w:t>.</w:t>
      </w:r>
    </w:p>
    <w:p w:rsidR="001B738D" w:rsidRDefault="001B738D" w:rsidP="001B738D">
      <w:pPr>
        <w:pStyle w:val="ConsPlusNormal"/>
        <w:ind w:firstLine="709"/>
        <w:jc w:val="both"/>
        <w:rPr>
          <w:rFonts w:ascii="Times New Roman" w:hAnsi="Times New Roman" w:cs="Times New Roman"/>
          <w:b/>
          <w:sz w:val="24"/>
          <w:szCs w:val="24"/>
        </w:rPr>
      </w:pPr>
    </w:p>
    <w:p w:rsidR="001B738D" w:rsidRDefault="001B738D" w:rsidP="001B738D">
      <w:pPr>
        <w:pStyle w:val="ConsPlusNormal"/>
        <w:ind w:firstLine="709"/>
        <w:jc w:val="both"/>
        <w:rPr>
          <w:rFonts w:ascii="Times New Roman" w:hAnsi="Times New Roman" w:cs="Times New Roman"/>
          <w:b/>
          <w:sz w:val="24"/>
          <w:szCs w:val="24"/>
        </w:rPr>
      </w:pPr>
      <w:r w:rsidRPr="00AF6D62">
        <w:rPr>
          <w:rFonts w:ascii="Times New Roman" w:hAnsi="Times New Roman" w:cs="Times New Roman"/>
          <w:b/>
          <w:sz w:val="24"/>
          <w:szCs w:val="24"/>
        </w:rPr>
        <w:lastRenderedPageBreak/>
        <w:t xml:space="preserve">3. Функции оргкомитета и жюри этапа </w:t>
      </w:r>
      <w:r>
        <w:rPr>
          <w:rFonts w:ascii="Times New Roman" w:hAnsi="Times New Roman" w:cs="Times New Roman"/>
          <w:b/>
          <w:sz w:val="24"/>
          <w:szCs w:val="24"/>
        </w:rPr>
        <w:t>в</w:t>
      </w:r>
      <w:r w:rsidRPr="00AF6D62">
        <w:rPr>
          <w:rFonts w:ascii="Times New Roman" w:hAnsi="Times New Roman" w:cs="Times New Roman"/>
          <w:b/>
          <w:sz w:val="24"/>
          <w:szCs w:val="24"/>
        </w:rPr>
        <w:t xml:space="preserve">сероссийской </w:t>
      </w:r>
      <w:r>
        <w:rPr>
          <w:rFonts w:ascii="Times New Roman" w:hAnsi="Times New Roman" w:cs="Times New Roman"/>
          <w:b/>
          <w:sz w:val="24"/>
          <w:szCs w:val="24"/>
        </w:rPr>
        <w:t>Олимпиады</w:t>
      </w:r>
      <w:r w:rsidRPr="00AF6D62">
        <w:rPr>
          <w:rFonts w:ascii="Times New Roman" w:hAnsi="Times New Roman" w:cs="Times New Roman"/>
          <w:b/>
          <w:sz w:val="24"/>
          <w:szCs w:val="24"/>
        </w:rPr>
        <w:t xml:space="preserve"> школьников по</w:t>
      </w:r>
      <w:r w:rsidR="002E55AE">
        <w:rPr>
          <w:rFonts w:ascii="Times New Roman" w:hAnsi="Times New Roman" w:cs="Times New Roman"/>
          <w:b/>
          <w:sz w:val="24"/>
          <w:szCs w:val="24"/>
        </w:rPr>
        <w:t xml:space="preserve"> МХК</w:t>
      </w:r>
      <w:r w:rsidRPr="00AF6D62">
        <w:rPr>
          <w:rFonts w:ascii="Times New Roman" w:hAnsi="Times New Roman" w:cs="Times New Roman"/>
          <w:b/>
          <w:sz w:val="24"/>
          <w:szCs w:val="24"/>
        </w:rPr>
        <w:t>.</w:t>
      </w:r>
    </w:p>
    <w:p w:rsidR="001B738D" w:rsidRDefault="001B738D" w:rsidP="001B738D">
      <w:pPr>
        <w:pStyle w:val="ConsPlusNormal"/>
        <w:ind w:firstLine="709"/>
        <w:jc w:val="both"/>
        <w:rPr>
          <w:rFonts w:ascii="Times New Roman" w:hAnsi="Times New Roman" w:cs="Times New Roman"/>
          <w:sz w:val="24"/>
          <w:szCs w:val="24"/>
        </w:rPr>
      </w:pPr>
      <w:r w:rsidRPr="00AF6D62">
        <w:rPr>
          <w:rFonts w:ascii="Times New Roman" w:hAnsi="Times New Roman" w:cs="Times New Roman"/>
          <w:sz w:val="24"/>
          <w:szCs w:val="24"/>
        </w:rPr>
        <w:t xml:space="preserve">3.1. Для обеспечения проведения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создаются организационные комитеты (далее – Оргкомитет) и жюри.</w:t>
      </w:r>
    </w:p>
    <w:p w:rsidR="001B738D" w:rsidRPr="00AF6D62" w:rsidRDefault="001B738D" w:rsidP="001B738D">
      <w:pPr>
        <w:pStyle w:val="ConsPlusNormal"/>
        <w:ind w:firstLine="709"/>
        <w:jc w:val="both"/>
        <w:rPr>
          <w:rFonts w:ascii="Times New Roman" w:hAnsi="Times New Roman" w:cs="Times New Roman"/>
          <w:sz w:val="24"/>
          <w:szCs w:val="24"/>
        </w:rPr>
      </w:pPr>
      <w:r w:rsidRPr="00AF6D62">
        <w:rPr>
          <w:rFonts w:ascii="Times New Roman" w:hAnsi="Times New Roman" w:cs="Times New Roman"/>
          <w:sz w:val="24"/>
          <w:szCs w:val="24"/>
        </w:rPr>
        <w:t>3.2. Оргкомитет обеспечивает проведение данного этапа в соответствии с настоящими Требованиями, а также:</w:t>
      </w:r>
    </w:p>
    <w:p w:rsidR="001B738D" w:rsidRPr="00AF6D62" w:rsidRDefault="001B738D" w:rsidP="001B738D">
      <w:pPr>
        <w:pStyle w:val="11"/>
        <w:numPr>
          <w:ilvl w:val="0"/>
          <w:numId w:val="16"/>
        </w:numPr>
        <w:tabs>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гарантирует неразглашение до официальной публикации: олимпиадных заданий и методических рекомендаций по проверке и оцениванию ответов;</w:t>
      </w:r>
    </w:p>
    <w:p w:rsidR="001B738D" w:rsidRPr="00AF6D62" w:rsidRDefault="001B738D" w:rsidP="001B738D">
      <w:pPr>
        <w:pStyle w:val="11"/>
        <w:numPr>
          <w:ilvl w:val="0"/>
          <w:numId w:val="16"/>
        </w:numPr>
        <w:tabs>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 xml:space="preserve">предоставляет каждому участнику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листы ответов, а также листы для черновиков;</w:t>
      </w:r>
    </w:p>
    <w:p w:rsidR="001B738D" w:rsidRPr="00AF6D62" w:rsidRDefault="001B738D" w:rsidP="001B738D">
      <w:pPr>
        <w:pStyle w:val="11"/>
        <w:numPr>
          <w:ilvl w:val="0"/>
          <w:numId w:val="16"/>
        </w:numPr>
        <w:tabs>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 xml:space="preserve">обеспечивает кодирование (обезличивание) олимпиадных работ участников районного этапа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w:t>
      </w:r>
    </w:p>
    <w:p w:rsidR="001B738D" w:rsidRPr="00AF6D62" w:rsidRDefault="001B738D" w:rsidP="001B738D">
      <w:pPr>
        <w:pStyle w:val="11"/>
        <w:numPr>
          <w:ilvl w:val="0"/>
          <w:numId w:val="16"/>
        </w:numPr>
        <w:tabs>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 xml:space="preserve">обеспечивает работу жюри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и рассмотрение апелляций; совместно с жюри информирует участников районного этапа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о результатах выполнения ими </w:t>
      </w:r>
      <w:r>
        <w:rPr>
          <w:rFonts w:ascii="Times New Roman" w:hAnsi="Times New Roman"/>
          <w:sz w:val="24"/>
          <w:szCs w:val="24"/>
          <w:lang w:eastAsia="ru-RU"/>
        </w:rPr>
        <w:t>олимпиадных заданий</w:t>
      </w:r>
      <w:r w:rsidRPr="00AF6D62">
        <w:rPr>
          <w:rFonts w:ascii="Times New Roman" w:hAnsi="Times New Roman"/>
          <w:sz w:val="24"/>
          <w:szCs w:val="24"/>
        </w:rPr>
        <w:t>;</w:t>
      </w:r>
    </w:p>
    <w:p w:rsidR="001B738D" w:rsidRDefault="001B738D" w:rsidP="001B738D">
      <w:pPr>
        <w:pStyle w:val="11"/>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 xml:space="preserve">3.3. Жюри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формируется для квалифицированной, объективной проверки олимпиадных заданий, выполненных участниками районного этапа </w:t>
      </w:r>
      <w:r>
        <w:rPr>
          <w:rFonts w:ascii="Times New Roman" w:hAnsi="Times New Roman"/>
          <w:sz w:val="24"/>
          <w:szCs w:val="24"/>
          <w:lang w:eastAsia="ru-RU"/>
        </w:rPr>
        <w:t>Олимпиады</w:t>
      </w:r>
      <w:r w:rsidRPr="00AF6D62">
        <w:rPr>
          <w:rFonts w:ascii="Times New Roman" w:hAnsi="Times New Roman"/>
          <w:sz w:val="24"/>
          <w:szCs w:val="24"/>
          <w:lang w:eastAsia="ru-RU"/>
        </w:rPr>
        <w:t>.</w:t>
      </w:r>
    </w:p>
    <w:p w:rsidR="001B738D" w:rsidRDefault="001B738D" w:rsidP="001B738D">
      <w:pPr>
        <w:pStyle w:val="11"/>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 xml:space="preserve">3.4. Состав жюри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формируется и утверждается организатором данного этапа. Жюри формируется из числа педагогических, научных и научно-педагогических работников, имеющих высшее историческое, историко-педагогическое (учителя истории) образование, а также высшее образование в одной из смежных областей знаний (обществознание).</w:t>
      </w:r>
    </w:p>
    <w:p w:rsidR="001B738D" w:rsidRPr="00AF6D62" w:rsidRDefault="001B738D" w:rsidP="001B738D">
      <w:pPr>
        <w:pStyle w:val="11"/>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 xml:space="preserve">3.5. Жюри </w:t>
      </w:r>
      <w:r>
        <w:rPr>
          <w:rFonts w:ascii="Times New Roman" w:hAnsi="Times New Roman"/>
          <w:sz w:val="24"/>
          <w:szCs w:val="24"/>
          <w:lang w:eastAsia="ru-RU"/>
        </w:rPr>
        <w:t>Олимпиады</w:t>
      </w:r>
      <w:r w:rsidRPr="00AF6D62">
        <w:rPr>
          <w:rFonts w:ascii="Times New Roman" w:hAnsi="Times New Roman"/>
          <w:sz w:val="24"/>
          <w:szCs w:val="24"/>
          <w:lang w:eastAsia="ru-RU"/>
        </w:rPr>
        <w:t>:</w:t>
      </w:r>
    </w:p>
    <w:p w:rsidR="001B738D" w:rsidRPr="00AF6D62" w:rsidRDefault="001B738D" w:rsidP="001B738D">
      <w:pPr>
        <w:pStyle w:val="11"/>
        <w:numPr>
          <w:ilvl w:val="0"/>
          <w:numId w:val="17"/>
        </w:numPr>
        <w:tabs>
          <w:tab w:val="left" w:pos="709"/>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 xml:space="preserve">принимает для оценивания закодированные (обезличенные) работы участников районного этапа </w:t>
      </w:r>
      <w:r>
        <w:rPr>
          <w:rFonts w:ascii="Times New Roman" w:hAnsi="Times New Roman"/>
          <w:sz w:val="24"/>
          <w:szCs w:val="24"/>
          <w:lang w:eastAsia="ru-RU"/>
        </w:rPr>
        <w:t>Олимпиады</w:t>
      </w:r>
      <w:r w:rsidRPr="00AF6D62">
        <w:rPr>
          <w:rFonts w:ascii="Times New Roman" w:hAnsi="Times New Roman"/>
          <w:sz w:val="24"/>
          <w:szCs w:val="24"/>
          <w:lang w:eastAsia="ru-RU"/>
        </w:rPr>
        <w:t>;</w:t>
      </w:r>
    </w:p>
    <w:p w:rsidR="001B738D" w:rsidRPr="00AF6D62" w:rsidRDefault="001B738D" w:rsidP="001B738D">
      <w:pPr>
        <w:pStyle w:val="11"/>
        <w:numPr>
          <w:ilvl w:val="0"/>
          <w:numId w:val="17"/>
        </w:numPr>
        <w:tabs>
          <w:tab w:val="left" w:pos="709"/>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оценивает выполненные олимпиадные задания в соответствии с утверждёнными критериями и методиками оценивания выполненных олимпиадных заданий;</w:t>
      </w:r>
    </w:p>
    <w:p w:rsidR="001B738D" w:rsidRPr="00AF6D62" w:rsidRDefault="001B738D" w:rsidP="001B738D">
      <w:pPr>
        <w:pStyle w:val="11"/>
        <w:numPr>
          <w:ilvl w:val="0"/>
          <w:numId w:val="17"/>
        </w:numPr>
        <w:tabs>
          <w:tab w:val="left" w:pos="709"/>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проводит анализ олимпиадных заданий и их решений;</w:t>
      </w:r>
    </w:p>
    <w:p w:rsidR="001B738D" w:rsidRPr="00AF6D62" w:rsidRDefault="001B738D" w:rsidP="001B738D">
      <w:pPr>
        <w:pStyle w:val="11"/>
        <w:numPr>
          <w:ilvl w:val="0"/>
          <w:numId w:val="17"/>
        </w:numPr>
        <w:tabs>
          <w:tab w:val="left" w:pos="709"/>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 xml:space="preserve">осуществляет </w:t>
      </w:r>
      <w:r>
        <w:rPr>
          <w:rFonts w:ascii="Times New Roman" w:hAnsi="Times New Roman"/>
          <w:sz w:val="24"/>
          <w:szCs w:val="24"/>
          <w:lang w:eastAsia="ru-RU"/>
        </w:rPr>
        <w:t xml:space="preserve">в установленное время </w:t>
      </w:r>
      <w:r w:rsidRPr="00AF6D62">
        <w:rPr>
          <w:rFonts w:ascii="Times New Roman" w:hAnsi="Times New Roman"/>
          <w:sz w:val="24"/>
          <w:szCs w:val="24"/>
          <w:lang w:eastAsia="ru-RU"/>
        </w:rPr>
        <w:t>разбор заданий и по запросу участника</w:t>
      </w:r>
      <w:r w:rsidRPr="00581C5B">
        <w:rPr>
          <w:rFonts w:ascii="Times New Roman" w:hAnsi="Times New Roman"/>
          <w:sz w:val="24"/>
          <w:szCs w:val="24"/>
          <w:lang w:eastAsia="ru-RU"/>
        </w:rPr>
        <w:t xml:space="preserve">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показ выполненных им олимпиадных заданий;</w:t>
      </w:r>
    </w:p>
    <w:p w:rsidR="001B738D" w:rsidRPr="00AF6D62" w:rsidRDefault="001B738D" w:rsidP="001B738D">
      <w:pPr>
        <w:pStyle w:val="11"/>
        <w:numPr>
          <w:ilvl w:val="0"/>
          <w:numId w:val="17"/>
        </w:numPr>
        <w:tabs>
          <w:tab w:val="left" w:pos="709"/>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rPr>
        <w:t xml:space="preserve">рассматривает очно апелляции участников </w:t>
      </w:r>
      <w:r>
        <w:rPr>
          <w:rFonts w:ascii="Times New Roman" w:hAnsi="Times New Roman"/>
          <w:sz w:val="24"/>
          <w:szCs w:val="24"/>
        </w:rPr>
        <w:t>Олимпиады</w:t>
      </w:r>
      <w:r w:rsidRPr="00AF6D62">
        <w:rPr>
          <w:rFonts w:ascii="Times New Roman" w:hAnsi="Times New Roman"/>
          <w:sz w:val="24"/>
          <w:szCs w:val="24"/>
        </w:rPr>
        <w:t xml:space="preserve"> с использованием видеофиксации;</w:t>
      </w:r>
    </w:p>
    <w:p w:rsidR="001B738D" w:rsidRPr="00AF6D62" w:rsidRDefault="001B738D" w:rsidP="001B738D">
      <w:pPr>
        <w:pStyle w:val="11"/>
        <w:numPr>
          <w:ilvl w:val="0"/>
          <w:numId w:val="17"/>
        </w:numPr>
        <w:tabs>
          <w:tab w:val="left" w:pos="709"/>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rPr>
        <w:t xml:space="preserve">по результатам рассмотрения апелляции о несогласии с выставленными баллами жюри </w:t>
      </w:r>
      <w:r>
        <w:rPr>
          <w:rFonts w:ascii="Times New Roman" w:hAnsi="Times New Roman"/>
          <w:sz w:val="24"/>
          <w:szCs w:val="24"/>
        </w:rPr>
        <w:t>районного</w:t>
      </w:r>
      <w:r w:rsidRPr="00AF6D62">
        <w:rPr>
          <w:rFonts w:ascii="Times New Roman" w:hAnsi="Times New Roman"/>
          <w:sz w:val="24"/>
          <w:szCs w:val="24"/>
        </w:rPr>
        <w:t xml:space="preserve"> этапа принимает решение об отклонении апелляции и сохранении выставленных баллов или об удовлетворении апелляции и корректировке баллов.</w:t>
      </w:r>
    </w:p>
    <w:p w:rsidR="001B738D" w:rsidRPr="00AF6D62" w:rsidRDefault="001B738D" w:rsidP="001B738D">
      <w:pPr>
        <w:pStyle w:val="11"/>
        <w:numPr>
          <w:ilvl w:val="0"/>
          <w:numId w:val="17"/>
        </w:numPr>
        <w:tabs>
          <w:tab w:val="left" w:pos="709"/>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 xml:space="preserve">определяет победителей и призёров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на основании рейтинга и в соотве</w:t>
      </w:r>
      <w:r>
        <w:rPr>
          <w:rFonts w:ascii="Times New Roman" w:hAnsi="Times New Roman"/>
          <w:sz w:val="24"/>
          <w:szCs w:val="24"/>
          <w:lang w:eastAsia="ru-RU"/>
        </w:rPr>
        <w:t>тствии с квотой, установленной О</w:t>
      </w:r>
      <w:r w:rsidRPr="00AF6D62">
        <w:rPr>
          <w:rFonts w:ascii="Times New Roman" w:hAnsi="Times New Roman"/>
          <w:sz w:val="24"/>
          <w:szCs w:val="24"/>
          <w:lang w:eastAsia="ru-RU"/>
        </w:rPr>
        <w:t xml:space="preserve">рганизатором </w:t>
      </w:r>
      <w:r>
        <w:rPr>
          <w:rFonts w:ascii="Times New Roman" w:hAnsi="Times New Roman"/>
          <w:sz w:val="24"/>
          <w:szCs w:val="24"/>
          <w:lang w:eastAsia="ru-RU"/>
        </w:rPr>
        <w:t>Олимпиады</w:t>
      </w:r>
      <w:r w:rsidRPr="00AF6D62">
        <w:rPr>
          <w:rFonts w:ascii="Times New Roman" w:hAnsi="Times New Roman"/>
          <w:sz w:val="24"/>
          <w:szCs w:val="24"/>
          <w:lang w:eastAsia="ru-RU"/>
        </w:rPr>
        <w:t>.</w:t>
      </w:r>
    </w:p>
    <w:p w:rsidR="007843BB" w:rsidRDefault="001B738D" w:rsidP="005C2BAA">
      <w:pPr>
        <w:spacing w:after="0" w:line="259" w:lineRule="auto"/>
        <w:ind w:left="0" w:right="0" w:firstLine="709"/>
        <w:jc w:val="left"/>
        <w:rPr>
          <w:sz w:val="24"/>
          <w:szCs w:val="24"/>
        </w:rPr>
      </w:pPr>
      <w:r w:rsidRPr="00AF6D62">
        <w:rPr>
          <w:sz w:val="24"/>
          <w:szCs w:val="24"/>
        </w:rPr>
        <w:t xml:space="preserve">3.6. Жюри регионального этапа </w:t>
      </w:r>
      <w:r>
        <w:rPr>
          <w:sz w:val="24"/>
          <w:szCs w:val="24"/>
        </w:rPr>
        <w:t>Олимпиады</w:t>
      </w:r>
      <w:r w:rsidRPr="00AF6D62">
        <w:rPr>
          <w:sz w:val="24"/>
          <w:szCs w:val="24"/>
        </w:rPr>
        <w:t xml:space="preserve"> имеет право проводить выборочную перепроверку работ участников районного этапа.</w:t>
      </w:r>
    </w:p>
    <w:p w:rsidR="005C2BAA" w:rsidRDefault="005C2BAA" w:rsidP="005C2BAA">
      <w:pPr>
        <w:pStyle w:val="11"/>
        <w:spacing w:after="0" w:line="240" w:lineRule="auto"/>
        <w:ind w:left="0" w:firstLine="709"/>
        <w:jc w:val="both"/>
        <w:rPr>
          <w:rFonts w:ascii="Times New Roman" w:hAnsi="Times New Roman"/>
          <w:b/>
          <w:sz w:val="24"/>
          <w:szCs w:val="24"/>
          <w:lang w:eastAsia="ru-RU"/>
        </w:rPr>
      </w:pPr>
    </w:p>
    <w:p w:rsidR="005C2BAA" w:rsidRDefault="005C2BAA" w:rsidP="005C2BAA">
      <w:pPr>
        <w:pStyle w:val="11"/>
        <w:spacing w:after="0" w:line="240" w:lineRule="auto"/>
        <w:ind w:left="0" w:firstLine="709"/>
        <w:jc w:val="both"/>
        <w:rPr>
          <w:rFonts w:ascii="Times New Roman" w:hAnsi="Times New Roman"/>
          <w:sz w:val="24"/>
          <w:szCs w:val="24"/>
          <w:lang w:eastAsia="ru-RU"/>
        </w:rPr>
      </w:pPr>
      <w:r w:rsidRPr="00AF6D62">
        <w:rPr>
          <w:rFonts w:ascii="Times New Roman" w:hAnsi="Times New Roman"/>
          <w:b/>
          <w:sz w:val="24"/>
          <w:szCs w:val="24"/>
          <w:lang w:eastAsia="ru-RU"/>
        </w:rPr>
        <w:t>4. Перечень материально-технического обеспечения для выполнения олимпиадных заданий</w:t>
      </w:r>
    </w:p>
    <w:p w:rsidR="002E55AE" w:rsidRDefault="005C2BAA" w:rsidP="005C2BAA">
      <w:pPr>
        <w:pStyle w:val="11"/>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 xml:space="preserve">4.1. Комплект заданий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и листов ответа из расчета один комплект заданий и один комплект листов для ответа на каждого участника</w:t>
      </w:r>
      <w:r w:rsidR="002E55AE">
        <w:rPr>
          <w:rFonts w:ascii="Times New Roman" w:hAnsi="Times New Roman"/>
          <w:sz w:val="24"/>
          <w:szCs w:val="24"/>
          <w:lang w:eastAsia="ru-RU"/>
        </w:rPr>
        <w:t>.</w:t>
      </w:r>
    </w:p>
    <w:p w:rsidR="005C2BAA" w:rsidRPr="00AF6D62" w:rsidRDefault="005C2BAA" w:rsidP="005C2BAA">
      <w:pPr>
        <w:pStyle w:val="11"/>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 xml:space="preserve">4.2. Организаторы этапа обеспечивают участников </w:t>
      </w:r>
      <w:r>
        <w:rPr>
          <w:rFonts w:ascii="Times New Roman" w:hAnsi="Times New Roman"/>
          <w:sz w:val="24"/>
          <w:szCs w:val="24"/>
          <w:lang w:eastAsia="ru-RU"/>
        </w:rPr>
        <w:t>Олимпиады</w:t>
      </w:r>
      <w:r w:rsidRPr="00AF6D62">
        <w:rPr>
          <w:rFonts w:ascii="Times New Roman" w:hAnsi="Times New Roman"/>
          <w:sz w:val="24"/>
          <w:szCs w:val="24"/>
          <w:lang w:eastAsia="ru-RU"/>
        </w:rPr>
        <w:t>:</w:t>
      </w:r>
    </w:p>
    <w:p w:rsidR="005C2BAA" w:rsidRPr="00AF6D62" w:rsidRDefault="005C2BAA" w:rsidP="005C2BAA">
      <w:pPr>
        <w:pStyle w:val="11"/>
        <w:numPr>
          <w:ilvl w:val="0"/>
          <w:numId w:val="19"/>
        </w:numPr>
        <w:tabs>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rPr>
        <w:t xml:space="preserve">отдельным рабочим местом оборудованным в соответствии с требованиями к проведению этапа. Все рабочие места участников </w:t>
      </w:r>
      <w:r>
        <w:rPr>
          <w:rFonts w:ascii="Times New Roman" w:hAnsi="Times New Roman"/>
          <w:sz w:val="24"/>
          <w:szCs w:val="24"/>
        </w:rPr>
        <w:t>Олимпиады</w:t>
      </w:r>
      <w:r w:rsidRPr="00AF6D62">
        <w:rPr>
          <w:rFonts w:ascii="Times New Roman" w:hAnsi="Times New Roman"/>
          <w:sz w:val="24"/>
          <w:szCs w:val="24"/>
        </w:rPr>
        <w:t xml:space="preserve"> должны обеспечивать участникам равные условия, соответствовать действующим на момент проведения </w:t>
      </w:r>
      <w:r>
        <w:rPr>
          <w:rFonts w:ascii="Times New Roman" w:hAnsi="Times New Roman"/>
          <w:sz w:val="24"/>
          <w:szCs w:val="24"/>
        </w:rPr>
        <w:t>Олимпиады</w:t>
      </w:r>
      <w:r w:rsidRPr="00AF6D62">
        <w:rPr>
          <w:rFonts w:ascii="Times New Roman" w:hAnsi="Times New Roman"/>
          <w:sz w:val="24"/>
          <w:szCs w:val="24"/>
        </w:rPr>
        <w:t xml:space="preserve"> </w:t>
      </w:r>
      <w:r w:rsidRPr="005C2BAA">
        <w:rPr>
          <w:rFonts w:ascii="Times New Roman" w:hAnsi="Times New Roman"/>
          <w:sz w:val="24"/>
          <w:szCs w:val="24"/>
        </w:rPr>
        <w:t>санитарно-эпидемиологическим правилам</w:t>
      </w:r>
      <w:r w:rsidRPr="00AF6D62">
        <w:rPr>
          <w:rFonts w:ascii="Times New Roman" w:hAnsi="Times New Roman"/>
          <w:sz w:val="24"/>
          <w:szCs w:val="24"/>
        </w:rPr>
        <w:t xml:space="preserve"> и нормам;</w:t>
      </w:r>
    </w:p>
    <w:p w:rsidR="00B30452" w:rsidRDefault="005C2BAA" w:rsidP="00B30452">
      <w:pPr>
        <w:pStyle w:val="11"/>
        <w:numPr>
          <w:ilvl w:val="0"/>
          <w:numId w:val="18"/>
        </w:numPr>
        <w:tabs>
          <w:tab w:val="left" w:pos="993"/>
        </w:tabs>
        <w:spacing w:after="0" w:line="240" w:lineRule="auto"/>
        <w:ind w:left="993" w:hanging="284"/>
        <w:jc w:val="both"/>
        <w:rPr>
          <w:rFonts w:ascii="Times New Roman" w:hAnsi="Times New Roman"/>
          <w:sz w:val="24"/>
          <w:szCs w:val="24"/>
          <w:lang w:eastAsia="ru-RU"/>
        </w:rPr>
      </w:pPr>
      <w:r w:rsidRPr="00AF6D62">
        <w:rPr>
          <w:rFonts w:ascii="Times New Roman" w:hAnsi="Times New Roman"/>
          <w:sz w:val="24"/>
          <w:szCs w:val="24"/>
          <w:lang w:eastAsia="ru-RU"/>
        </w:rPr>
        <w:t>каждому участнику выдаются листы для черновика</w:t>
      </w:r>
      <w:r>
        <w:rPr>
          <w:rFonts w:ascii="Times New Roman" w:hAnsi="Times New Roman"/>
          <w:sz w:val="24"/>
          <w:szCs w:val="24"/>
          <w:lang w:eastAsia="ru-RU"/>
        </w:rPr>
        <w:t xml:space="preserve"> </w:t>
      </w:r>
      <w:r w:rsidRPr="005C2BAA">
        <w:rPr>
          <w:rFonts w:ascii="Times New Roman" w:hAnsi="Times New Roman"/>
          <w:sz w:val="24"/>
          <w:szCs w:val="24"/>
        </w:rPr>
        <w:t>не менее 1 листа А4 на человека</w:t>
      </w:r>
      <w:r>
        <w:rPr>
          <w:rFonts w:ascii="Times New Roman" w:hAnsi="Times New Roman"/>
          <w:sz w:val="24"/>
          <w:szCs w:val="24"/>
        </w:rPr>
        <w:t>;</w:t>
      </w:r>
      <w:r w:rsidRPr="005C2BAA">
        <w:rPr>
          <w:rFonts w:ascii="Times New Roman" w:hAnsi="Times New Roman"/>
          <w:sz w:val="24"/>
          <w:szCs w:val="24"/>
        </w:rPr>
        <w:t xml:space="preserve"> </w:t>
      </w:r>
    </w:p>
    <w:p w:rsidR="00893DBB" w:rsidRDefault="005C2BAA" w:rsidP="00893DBB">
      <w:pPr>
        <w:pStyle w:val="11"/>
        <w:numPr>
          <w:ilvl w:val="0"/>
          <w:numId w:val="18"/>
        </w:numPr>
        <w:tabs>
          <w:tab w:val="left" w:pos="993"/>
        </w:tabs>
        <w:spacing w:after="0" w:line="240" w:lineRule="auto"/>
        <w:ind w:left="993" w:hanging="284"/>
        <w:jc w:val="both"/>
        <w:rPr>
          <w:rFonts w:ascii="Times New Roman" w:hAnsi="Times New Roman"/>
          <w:sz w:val="24"/>
          <w:szCs w:val="24"/>
          <w:lang w:eastAsia="ru-RU"/>
        </w:rPr>
      </w:pPr>
      <w:r w:rsidRPr="00B30452">
        <w:rPr>
          <w:rFonts w:ascii="Times New Roman" w:hAnsi="Times New Roman"/>
          <w:sz w:val="24"/>
          <w:szCs w:val="24"/>
        </w:rPr>
        <w:t xml:space="preserve">поскольку в комплекте есть задания, связанные с </w:t>
      </w:r>
      <w:r w:rsidRPr="00B30452">
        <w:rPr>
          <w:rFonts w:ascii="Times New Roman" w:hAnsi="Times New Roman"/>
          <w:b/>
          <w:sz w:val="24"/>
          <w:szCs w:val="24"/>
        </w:rPr>
        <w:t>работой над изобразительными рядами</w:t>
      </w:r>
      <w:r w:rsidRPr="00B30452">
        <w:rPr>
          <w:rFonts w:ascii="Times New Roman" w:hAnsi="Times New Roman"/>
          <w:sz w:val="24"/>
          <w:szCs w:val="24"/>
        </w:rPr>
        <w:t>, Организаторам следует предусмотреть возможность распечатки комплектов творческих заданий с цветной печатью для каждого участника</w:t>
      </w:r>
      <w:r w:rsidR="00B30452" w:rsidRPr="00B30452">
        <w:rPr>
          <w:rFonts w:ascii="Times New Roman" w:hAnsi="Times New Roman"/>
          <w:sz w:val="24"/>
          <w:szCs w:val="24"/>
        </w:rPr>
        <w:t xml:space="preserve">. Иллюстрации изобразительного ряда пронумерованы. Нумерация должна быть сохранена и соблюдена во всех экземплярах распечаток, что является гарантией успешности выполнения и </w:t>
      </w:r>
      <w:r w:rsidR="00B30452" w:rsidRPr="00B30452">
        <w:rPr>
          <w:rFonts w:ascii="Times New Roman" w:hAnsi="Times New Roman"/>
          <w:sz w:val="24"/>
          <w:szCs w:val="24"/>
        </w:rPr>
        <w:lastRenderedPageBreak/>
        <w:t>проверки заданий, а также условием объективности подведения итогов. Разме</w:t>
      </w:r>
      <w:r w:rsidR="00893DBB">
        <w:rPr>
          <w:rFonts w:ascii="Times New Roman" w:hAnsi="Times New Roman"/>
          <w:sz w:val="24"/>
          <w:szCs w:val="24"/>
        </w:rPr>
        <w:t>р изображений не может меняться;</w:t>
      </w:r>
      <w:r w:rsidR="00B30452" w:rsidRPr="00B30452">
        <w:rPr>
          <w:rFonts w:ascii="Times New Roman" w:hAnsi="Times New Roman"/>
          <w:sz w:val="24"/>
          <w:szCs w:val="24"/>
        </w:rPr>
        <w:t xml:space="preserve">  </w:t>
      </w:r>
    </w:p>
    <w:p w:rsidR="00893DBB" w:rsidRPr="00893DBB" w:rsidRDefault="00893DBB" w:rsidP="00893DBB">
      <w:pPr>
        <w:pStyle w:val="11"/>
        <w:numPr>
          <w:ilvl w:val="0"/>
          <w:numId w:val="18"/>
        </w:numPr>
        <w:tabs>
          <w:tab w:val="left" w:pos="993"/>
        </w:tabs>
        <w:spacing w:after="0" w:line="240" w:lineRule="auto"/>
        <w:ind w:left="993" w:hanging="284"/>
        <w:jc w:val="both"/>
        <w:rPr>
          <w:rFonts w:ascii="Times New Roman" w:hAnsi="Times New Roman"/>
          <w:sz w:val="24"/>
          <w:szCs w:val="24"/>
          <w:lang w:eastAsia="ru-RU"/>
        </w:rPr>
      </w:pPr>
      <w:r w:rsidRPr="00893DBB">
        <w:rPr>
          <w:rFonts w:ascii="Times New Roman" w:hAnsi="Times New Roman"/>
          <w:sz w:val="24"/>
          <w:szCs w:val="24"/>
        </w:rPr>
        <w:t>для обеспечения возможности показа задания с изобразительными рядами необходимо заблаговременно предусмотреть и подготовить кабинеты с соответствующей аппаратурой</w:t>
      </w:r>
      <w:r w:rsidR="003E15CE">
        <w:rPr>
          <w:rFonts w:ascii="Times New Roman" w:hAnsi="Times New Roman"/>
          <w:sz w:val="24"/>
          <w:szCs w:val="24"/>
        </w:rPr>
        <w:t xml:space="preserve"> </w:t>
      </w:r>
      <w:r w:rsidR="003E15CE" w:rsidRPr="003E15CE">
        <w:rPr>
          <w:rFonts w:ascii="Times New Roman" w:hAnsi="Times New Roman"/>
          <w:sz w:val="24"/>
          <w:szCs w:val="24"/>
        </w:rPr>
        <w:t>(использования видеофайлов</w:t>
      </w:r>
      <w:r w:rsidR="003E15CE">
        <w:rPr>
          <w:rFonts w:ascii="Times New Roman" w:hAnsi="Times New Roman"/>
          <w:sz w:val="24"/>
          <w:szCs w:val="24"/>
        </w:rPr>
        <w:t xml:space="preserve"> – </w:t>
      </w:r>
      <w:r w:rsidR="003E15CE" w:rsidRPr="003E15CE">
        <w:rPr>
          <w:rFonts w:ascii="Times New Roman" w:hAnsi="Times New Roman"/>
          <w:sz w:val="24"/>
          <w:szCs w:val="24"/>
        </w:rPr>
        <w:t xml:space="preserve">слайдов презентации в </w:t>
      </w:r>
      <w:r w:rsidR="003E15CE" w:rsidRPr="003E15CE">
        <w:rPr>
          <w:rFonts w:ascii="Times New Roman" w:hAnsi="Times New Roman"/>
          <w:sz w:val="24"/>
          <w:szCs w:val="24"/>
          <w:lang w:val="en-US"/>
        </w:rPr>
        <w:t>pptx</w:t>
      </w:r>
      <w:r w:rsidR="003E15CE" w:rsidRPr="003E15CE">
        <w:rPr>
          <w:rFonts w:ascii="Times New Roman" w:hAnsi="Times New Roman"/>
          <w:sz w:val="24"/>
          <w:szCs w:val="24"/>
        </w:rPr>
        <w:t>)</w:t>
      </w:r>
      <w:r w:rsidRPr="00893DBB">
        <w:rPr>
          <w:rFonts w:ascii="Times New Roman" w:hAnsi="Times New Roman"/>
          <w:sz w:val="24"/>
          <w:szCs w:val="24"/>
        </w:rPr>
        <w:t>.</w:t>
      </w:r>
      <w:r w:rsidRPr="00893DBB">
        <w:t xml:space="preserve"> </w:t>
      </w:r>
      <w:r w:rsidRPr="00893DBB">
        <w:rPr>
          <w:rFonts w:ascii="Times New Roman" w:hAnsi="Times New Roman"/>
          <w:sz w:val="24"/>
          <w:szCs w:val="24"/>
        </w:rPr>
        <w:t xml:space="preserve">При проецировании изобразительных рядов на общий экран каждый из рядов должен находиться в поле зрения </w:t>
      </w:r>
      <w:r w:rsidRPr="00893DBB">
        <w:rPr>
          <w:rFonts w:ascii="Times New Roman" w:hAnsi="Times New Roman"/>
          <w:b/>
          <w:sz w:val="24"/>
          <w:szCs w:val="24"/>
        </w:rPr>
        <w:t>не менее 30 минут</w:t>
      </w:r>
      <w:r w:rsidRPr="00893DBB">
        <w:rPr>
          <w:rFonts w:ascii="Times New Roman" w:hAnsi="Times New Roman"/>
          <w:sz w:val="24"/>
          <w:szCs w:val="24"/>
        </w:rPr>
        <w:t xml:space="preserve"> с тем, чтобы участники имели достаточно времени для коррекции и соотнесения своих впечатлений с ними. При смене изобразительного ряда на общем экране участники должны быть предупреждены об этом </w:t>
      </w:r>
      <w:r w:rsidRPr="00893DBB">
        <w:rPr>
          <w:rFonts w:ascii="Times New Roman" w:hAnsi="Times New Roman"/>
          <w:b/>
          <w:sz w:val="24"/>
          <w:szCs w:val="24"/>
        </w:rPr>
        <w:t>не менее чем за 10 минут</w:t>
      </w:r>
      <w:r>
        <w:rPr>
          <w:rFonts w:ascii="Times New Roman" w:hAnsi="Times New Roman"/>
          <w:sz w:val="24"/>
          <w:szCs w:val="24"/>
        </w:rPr>
        <w:t>;</w:t>
      </w:r>
    </w:p>
    <w:p w:rsidR="005C2BAA" w:rsidRPr="00893DBB" w:rsidRDefault="00893DBB" w:rsidP="00893DBB">
      <w:pPr>
        <w:pStyle w:val="11"/>
        <w:numPr>
          <w:ilvl w:val="0"/>
          <w:numId w:val="18"/>
        </w:numPr>
        <w:tabs>
          <w:tab w:val="left" w:pos="993"/>
        </w:tabs>
        <w:spacing w:after="0" w:line="240" w:lineRule="auto"/>
        <w:ind w:left="993" w:hanging="284"/>
        <w:jc w:val="both"/>
        <w:rPr>
          <w:rFonts w:ascii="Times New Roman" w:hAnsi="Times New Roman"/>
          <w:sz w:val="24"/>
          <w:szCs w:val="24"/>
          <w:lang w:eastAsia="ru-RU"/>
        </w:rPr>
      </w:pPr>
      <w:r w:rsidRPr="00893DBB">
        <w:rPr>
          <w:rFonts w:ascii="Times New Roman" w:hAnsi="Times New Roman"/>
          <w:sz w:val="24"/>
          <w:szCs w:val="24"/>
        </w:rPr>
        <w:t xml:space="preserve">поскольку при подведении итогов учитывается и высоко оценивается грамотность выполнения работы, в аудиториях должны находиться </w:t>
      </w:r>
      <w:r w:rsidRPr="00893DBB">
        <w:rPr>
          <w:rFonts w:ascii="Times New Roman" w:hAnsi="Times New Roman"/>
          <w:b/>
          <w:sz w:val="24"/>
          <w:szCs w:val="24"/>
        </w:rPr>
        <w:t>словари русского языка – орфографические, грамматические</w:t>
      </w:r>
      <w:r w:rsidRPr="00893DBB">
        <w:rPr>
          <w:rFonts w:ascii="Times New Roman" w:hAnsi="Times New Roman"/>
          <w:sz w:val="24"/>
          <w:szCs w:val="24"/>
        </w:rPr>
        <w:t>, но не толковые и не энциклопедические. Умение пользоваться словарем считается признаком общей культуры</w:t>
      </w:r>
      <w:r w:rsidR="005C2BAA" w:rsidRPr="00893DBB">
        <w:rPr>
          <w:rFonts w:ascii="Times New Roman" w:hAnsi="Times New Roman"/>
          <w:sz w:val="24"/>
          <w:szCs w:val="24"/>
        </w:rPr>
        <w:t>;</w:t>
      </w:r>
    </w:p>
    <w:p w:rsidR="005C2BAA" w:rsidRPr="00AF6D62" w:rsidRDefault="005C2BAA" w:rsidP="005C2BAA">
      <w:pPr>
        <w:pStyle w:val="11"/>
        <w:numPr>
          <w:ilvl w:val="0"/>
          <w:numId w:val="18"/>
        </w:numPr>
        <w:tabs>
          <w:tab w:val="left" w:pos="993"/>
        </w:tabs>
        <w:spacing w:after="0" w:line="240" w:lineRule="auto"/>
        <w:ind w:left="993" w:hanging="284"/>
        <w:jc w:val="both"/>
        <w:rPr>
          <w:rFonts w:ascii="Times New Roman" w:hAnsi="Times New Roman"/>
          <w:sz w:val="24"/>
          <w:szCs w:val="24"/>
          <w:lang w:eastAsia="ru-RU"/>
        </w:rPr>
      </w:pPr>
      <w:r>
        <w:rPr>
          <w:rFonts w:ascii="Times New Roman" w:hAnsi="Times New Roman"/>
          <w:sz w:val="24"/>
          <w:szCs w:val="24"/>
          <w:lang w:eastAsia="ru-RU"/>
        </w:rPr>
        <w:t>в аудиториях необходимо предусмотреть наличие запасных канцелярских принадлежностей;</w:t>
      </w:r>
    </w:p>
    <w:p w:rsidR="00E251A2" w:rsidRDefault="005C2BAA" w:rsidP="003E15CE">
      <w:pPr>
        <w:pStyle w:val="11"/>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4.3. Каждый участник приносит с собой письменные принадлежности</w:t>
      </w:r>
      <w:r w:rsidR="00E251A2">
        <w:rPr>
          <w:rFonts w:ascii="Times New Roman" w:hAnsi="Times New Roman"/>
          <w:sz w:val="24"/>
          <w:szCs w:val="24"/>
          <w:lang w:eastAsia="ru-RU"/>
        </w:rPr>
        <w:t>:</w:t>
      </w:r>
    </w:p>
    <w:p w:rsidR="003E15CE" w:rsidRDefault="005C2BAA" w:rsidP="00E251A2">
      <w:pPr>
        <w:pStyle w:val="11"/>
        <w:numPr>
          <w:ilvl w:val="0"/>
          <w:numId w:val="21"/>
        </w:numPr>
        <w:spacing w:after="0" w:line="240" w:lineRule="auto"/>
        <w:jc w:val="both"/>
        <w:rPr>
          <w:rFonts w:ascii="Times New Roman" w:hAnsi="Times New Roman"/>
          <w:sz w:val="24"/>
          <w:szCs w:val="24"/>
          <w:lang w:eastAsia="ru-RU"/>
        </w:rPr>
      </w:pPr>
      <w:r w:rsidRPr="005C2BAA">
        <w:rPr>
          <w:rFonts w:ascii="Times New Roman" w:hAnsi="Times New Roman"/>
          <w:sz w:val="24"/>
          <w:szCs w:val="24"/>
        </w:rPr>
        <w:t>шариковая ручка с темно-синими чернилами</w:t>
      </w:r>
      <w:r w:rsidR="00E251A2">
        <w:rPr>
          <w:rFonts w:ascii="Times New Roman" w:hAnsi="Times New Roman"/>
          <w:sz w:val="24"/>
          <w:szCs w:val="24"/>
        </w:rPr>
        <w:t>;</w:t>
      </w:r>
    </w:p>
    <w:p w:rsidR="00E251A2" w:rsidRDefault="00E251A2" w:rsidP="00E251A2">
      <w:pPr>
        <w:pStyle w:val="11"/>
        <w:numPr>
          <w:ilvl w:val="0"/>
          <w:numId w:val="21"/>
        </w:numPr>
        <w:spacing w:after="0" w:line="240" w:lineRule="auto"/>
        <w:jc w:val="both"/>
        <w:rPr>
          <w:rFonts w:ascii="Times New Roman" w:hAnsi="Times New Roman"/>
          <w:sz w:val="24"/>
          <w:szCs w:val="24"/>
          <w:lang w:eastAsia="ru-RU"/>
        </w:rPr>
      </w:pPr>
      <w:r w:rsidRPr="00E246D4">
        <w:rPr>
          <w:rFonts w:ascii="Times New Roman" w:hAnsi="Times New Roman"/>
          <w:sz w:val="24"/>
          <w:szCs w:val="24"/>
        </w:rPr>
        <w:t>ножницы, клей, линейку, фломастеры или цветные карандаши</w:t>
      </w:r>
      <w:bookmarkStart w:id="0" w:name="_GoBack"/>
      <w:bookmarkEnd w:id="0"/>
      <w:r w:rsidRPr="00E246D4">
        <w:rPr>
          <w:rFonts w:ascii="Times New Roman" w:hAnsi="Times New Roman"/>
          <w:sz w:val="24"/>
          <w:szCs w:val="24"/>
        </w:rPr>
        <w:t>.</w:t>
      </w:r>
    </w:p>
    <w:p w:rsidR="003E15CE" w:rsidRPr="003E15CE" w:rsidRDefault="00893DBB" w:rsidP="003E15CE">
      <w:pPr>
        <w:pStyle w:val="11"/>
        <w:spacing w:after="0" w:line="240" w:lineRule="auto"/>
        <w:ind w:left="0" w:firstLine="709"/>
        <w:jc w:val="both"/>
        <w:rPr>
          <w:rFonts w:ascii="Times New Roman" w:hAnsi="Times New Roman"/>
          <w:sz w:val="24"/>
          <w:szCs w:val="24"/>
        </w:rPr>
      </w:pPr>
      <w:r w:rsidRPr="003E15CE">
        <w:rPr>
          <w:rFonts w:ascii="Times New Roman" w:hAnsi="Times New Roman"/>
          <w:sz w:val="24"/>
          <w:szCs w:val="24"/>
          <w:lang w:eastAsia="ru-RU"/>
        </w:rPr>
        <w:t xml:space="preserve">4.4. Организаторам необходимо предусмотреть </w:t>
      </w:r>
      <w:r w:rsidRPr="003E15CE">
        <w:rPr>
          <w:rFonts w:ascii="Times New Roman" w:hAnsi="Times New Roman"/>
          <w:sz w:val="24"/>
          <w:szCs w:val="24"/>
        </w:rPr>
        <w:t>наличие оргтехники (компьютера, принтера, копировальной техники) и бумаги для распечатки заданий, демонстрационной техники в случае вывода цветных изображений на экран, обеспечивающей чёткость и яркость изображений.</w:t>
      </w:r>
      <w:r w:rsidR="003E15CE" w:rsidRPr="003E15CE">
        <w:rPr>
          <w:rFonts w:ascii="Times New Roman" w:hAnsi="Times New Roman"/>
          <w:sz w:val="24"/>
          <w:szCs w:val="24"/>
        </w:rPr>
        <w:t xml:space="preserve"> </w:t>
      </w:r>
    </w:p>
    <w:p w:rsidR="007843BB" w:rsidRPr="003E15CE" w:rsidRDefault="003E15CE" w:rsidP="003E15CE">
      <w:pPr>
        <w:pStyle w:val="11"/>
        <w:spacing w:after="0" w:line="240" w:lineRule="auto"/>
        <w:ind w:left="0" w:firstLine="709"/>
        <w:jc w:val="both"/>
        <w:rPr>
          <w:rFonts w:ascii="Times New Roman" w:hAnsi="Times New Roman"/>
          <w:sz w:val="24"/>
          <w:szCs w:val="24"/>
          <w:lang w:eastAsia="ru-RU"/>
        </w:rPr>
      </w:pPr>
      <w:r w:rsidRPr="003E15CE">
        <w:rPr>
          <w:rFonts w:ascii="Times New Roman" w:hAnsi="Times New Roman"/>
          <w:sz w:val="24"/>
          <w:szCs w:val="24"/>
        </w:rPr>
        <w:t xml:space="preserve">4.5. </w:t>
      </w:r>
      <w:r w:rsidR="004A227A" w:rsidRPr="003E15CE">
        <w:rPr>
          <w:rFonts w:ascii="Times New Roman" w:hAnsi="Times New Roman"/>
          <w:sz w:val="24"/>
          <w:szCs w:val="24"/>
        </w:rPr>
        <w:t>Для работы жюри</w:t>
      </w:r>
      <w:r w:rsidR="004A227A" w:rsidRPr="003E15CE">
        <w:rPr>
          <w:rFonts w:ascii="Times New Roman" w:hAnsi="Times New Roman"/>
          <w:b/>
          <w:sz w:val="24"/>
          <w:szCs w:val="24"/>
        </w:rPr>
        <w:t xml:space="preserve"> </w:t>
      </w:r>
      <w:r w:rsidR="004A227A" w:rsidRPr="003E15CE">
        <w:rPr>
          <w:rFonts w:ascii="Times New Roman" w:hAnsi="Times New Roman"/>
          <w:sz w:val="24"/>
          <w:szCs w:val="24"/>
        </w:rPr>
        <w:t>должны быть распечатаны ключи к заданиям</w:t>
      </w:r>
      <w:r w:rsidR="004A227A" w:rsidRPr="003E15CE">
        <w:rPr>
          <w:rFonts w:ascii="Times New Roman" w:hAnsi="Times New Roman"/>
          <w:b/>
          <w:sz w:val="24"/>
          <w:szCs w:val="24"/>
        </w:rPr>
        <w:t xml:space="preserve">, </w:t>
      </w:r>
      <w:r w:rsidR="004A227A" w:rsidRPr="003E15CE">
        <w:rPr>
          <w:rFonts w:ascii="Times New Roman" w:hAnsi="Times New Roman"/>
          <w:sz w:val="24"/>
          <w:szCs w:val="24"/>
        </w:rPr>
        <w:t>которые</w:t>
      </w:r>
      <w:r w:rsidR="004A227A" w:rsidRPr="003E15CE">
        <w:rPr>
          <w:rFonts w:ascii="Times New Roman" w:hAnsi="Times New Roman"/>
          <w:b/>
          <w:sz w:val="24"/>
          <w:szCs w:val="24"/>
        </w:rPr>
        <w:t xml:space="preserve"> </w:t>
      </w:r>
      <w:r w:rsidR="004A227A" w:rsidRPr="003E15CE">
        <w:rPr>
          <w:rFonts w:ascii="Times New Roman" w:hAnsi="Times New Roman"/>
          <w:sz w:val="24"/>
          <w:szCs w:val="24"/>
        </w:rPr>
        <w:t xml:space="preserve">включают ответы на вопросы, их анализ, комментарии, справочные материалы, критерии оценок. Ключи занимают до 10 страниц А4 и распечатываются с одной стороны листа по количеству членов жюри. Цветная печать в материалах для членов жюри не предусматривается. </w:t>
      </w:r>
    </w:p>
    <w:p w:rsidR="003E15CE" w:rsidRDefault="003E15CE">
      <w:pPr>
        <w:spacing w:after="0" w:line="263" w:lineRule="auto"/>
        <w:ind w:left="494" w:right="0" w:hanging="10"/>
        <w:jc w:val="center"/>
        <w:rPr>
          <w:b/>
        </w:rPr>
      </w:pPr>
    </w:p>
    <w:p w:rsidR="00084DFD" w:rsidRDefault="00084DFD" w:rsidP="00084DFD">
      <w:pPr>
        <w:spacing w:after="0" w:line="240" w:lineRule="auto"/>
        <w:ind w:left="0" w:right="0" w:firstLine="709"/>
        <w:rPr>
          <w:b/>
          <w:sz w:val="24"/>
          <w:szCs w:val="24"/>
        </w:rPr>
      </w:pPr>
      <w:r>
        <w:rPr>
          <w:b/>
          <w:sz w:val="24"/>
          <w:szCs w:val="24"/>
        </w:rPr>
        <w:t>6</w:t>
      </w:r>
      <w:r w:rsidRPr="00A95ADA">
        <w:rPr>
          <w:b/>
          <w:sz w:val="24"/>
          <w:szCs w:val="24"/>
        </w:rPr>
        <w:t>. Кодирование олимпиадных работ</w:t>
      </w:r>
    </w:p>
    <w:p w:rsidR="00084DFD" w:rsidRDefault="00084DFD" w:rsidP="00084DFD">
      <w:pPr>
        <w:tabs>
          <w:tab w:val="left" w:pos="993"/>
        </w:tabs>
        <w:spacing w:after="0" w:line="240" w:lineRule="auto"/>
        <w:ind w:left="0" w:right="0" w:firstLine="709"/>
        <w:rPr>
          <w:b/>
          <w:sz w:val="24"/>
          <w:szCs w:val="24"/>
        </w:rPr>
      </w:pPr>
      <w:r>
        <w:rPr>
          <w:sz w:val="24"/>
          <w:szCs w:val="24"/>
        </w:rPr>
        <w:t>6.1</w:t>
      </w:r>
      <w:r w:rsidRPr="00A95ADA">
        <w:rPr>
          <w:sz w:val="24"/>
          <w:szCs w:val="24"/>
        </w:rPr>
        <w:t>. Для кодирования работ Ор</w:t>
      </w:r>
      <w:r>
        <w:rPr>
          <w:sz w:val="24"/>
          <w:szCs w:val="24"/>
        </w:rPr>
        <w:t>гкомитетом</w:t>
      </w:r>
      <w:r w:rsidRPr="00A95ADA">
        <w:rPr>
          <w:sz w:val="24"/>
          <w:szCs w:val="24"/>
        </w:rPr>
        <w:t xml:space="preserve"> создается специальная комиссия в количестве не менее двух человек (один из которых является председателем).</w:t>
      </w:r>
    </w:p>
    <w:p w:rsidR="00084DFD" w:rsidRDefault="00084DFD" w:rsidP="00084DFD">
      <w:pPr>
        <w:tabs>
          <w:tab w:val="left" w:pos="993"/>
        </w:tabs>
        <w:spacing w:after="0" w:line="240" w:lineRule="auto"/>
        <w:ind w:left="0" w:right="0" w:firstLine="709"/>
        <w:rPr>
          <w:b/>
          <w:sz w:val="24"/>
          <w:szCs w:val="24"/>
        </w:rPr>
      </w:pPr>
      <w:r>
        <w:rPr>
          <w:sz w:val="24"/>
          <w:szCs w:val="24"/>
        </w:rPr>
        <w:t>6.2</w:t>
      </w:r>
      <w:r w:rsidRPr="00A95ADA">
        <w:rPr>
          <w:sz w:val="24"/>
          <w:szCs w:val="24"/>
        </w:rPr>
        <w:t>. Все страницы с указанием фамилии автора работы изымаются и проверке не подлежат.</w:t>
      </w:r>
    </w:p>
    <w:p w:rsidR="0077098A" w:rsidRDefault="002E55AE" w:rsidP="0077098A">
      <w:pPr>
        <w:tabs>
          <w:tab w:val="left" w:pos="993"/>
        </w:tabs>
        <w:spacing w:after="0" w:line="240" w:lineRule="auto"/>
        <w:ind w:left="0" w:right="0" w:firstLine="709"/>
        <w:rPr>
          <w:b/>
          <w:sz w:val="24"/>
          <w:szCs w:val="24"/>
        </w:rPr>
      </w:pPr>
      <w:r>
        <w:rPr>
          <w:sz w:val="24"/>
          <w:szCs w:val="24"/>
        </w:rPr>
        <w:t>6.3</w:t>
      </w:r>
      <w:r w:rsidR="00084DFD" w:rsidRPr="00A95ADA">
        <w:rPr>
          <w:sz w:val="24"/>
          <w:szCs w:val="24"/>
        </w:rPr>
        <w:t xml:space="preserve">. Для показа работ </w:t>
      </w:r>
      <w:r w:rsidR="00084DFD">
        <w:rPr>
          <w:sz w:val="24"/>
          <w:szCs w:val="24"/>
        </w:rPr>
        <w:t>Оргкомитет</w:t>
      </w:r>
      <w:r w:rsidR="00084DFD" w:rsidRPr="00A95ADA">
        <w:rPr>
          <w:sz w:val="24"/>
          <w:szCs w:val="24"/>
        </w:rPr>
        <w:t xml:space="preserve"> декодирует работы.</w:t>
      </w:r>
    </w:p>
    <w:p w:rsidR="0077098A" w:rsidRDefault="0077098A" w:rsidP="0077098A">
      <w:pPr>
        <w:tabs>
          <w:tab w:val="left" w:pos="993"/>
        </w:tabs>
        <w:spacing w:after="0" w:line="240" w:lineRule="auto"/>
        <w:ind w:left="0" w:right="0" w:firstLine="709"/>
        <w:rPr>
          <w:b/>
          <w:sz w:val="24"/>
          <w:szCs w:val="24"/>
        </w:rPr>
      </w:pPr>
    </w:p>
    <w:p w:rsidR="007843BB" w:rsidRPr="0077098A" w:rsidRDefault="0077098A" w:rsidP="0077098A">
      <w:pPr>
        <w:tabs>
          <w:tab w:val="left" w:pos="993"/>
        </w:tabs>
        <w:spacing w:after="0" w:line="240" w:lineRule="auto"/>
        <w:ind w:left="0" w:right="0" w:firstLine="709"/>
        <w:rPr>
          <w:b/>
          <w:sz w:val="24"/>
          <w:szCs w:val="24"/>
        </w:rPr>
      </w:pPr>
      <w:r>
        <w:rPr>
          <w:b/>
          <w:sz w:val="24"/>
          <w:szCs w:val="24"/>
        </w:rPr>
        <w:t>7</w:t>
      </w:r>
      <w:r w:rsidRPr="00A95ADA">
        <w:rPr>
          <w:b/>
          <w:sz w:val="24"/>
          <w:szCs w:val="24"/>
        </w:rPr>
        <w:t xml:space="preserve">. Общая система проверки и оценивания олимпиадных работ </w:t>
      </w:r>
      <w:r w:rsidR="004A227A">
        <w:rPr>
          <w:b/>
        </w:rPr>
        <w:t xml:space="preserve"> </w:t>
      </w:r>
    </w:p>
    <w:p w:rsidR="007843BB" w:rsidRPr="0077098A" w:rsidRDefault="0077098A" w:rsidP="0077098A">
      <w:pPr>
        <w:spacing w:after="0" w:line="240" w:lineRule="auto"/>
        <w:ind w:left="0" w:right="0" w:firstLine="709"/>
        <w:rPr>
          <w:sz w:val="24"/>
        </w:rPr>
      </w:pPr>
      <w:r>
        <w:rPr>
          <w:sz w:val="24"/>
        </w:rPr>
        <w:t xml:space="preserve">7.1. </w:t>
      </w:r>
      <w:r w:rsidR="004A227A" w:rsidRPr="0077098A">
        <w:rPr>
          <w:sz w:val="24"/>
        </w:rPr>
        <w:t xml:space="preserve">При оценивании выполнения олимпиадных заданий Олимпиады учитывается следующее:  </w:t>
      </w:r>
    </w:p>
    <w:p w:rsidR="007843BB" w:rsidRPr="0077098A" w:rsidRDefault="004A227A" w:rsidP="0077098A">
      <w:pPr>
        <w:numPr>
          <w:ilvl w:val="0"/>
          <w:numId w:val="3"/>
        </w:numPr>
        <w:tabs>
          <w:tab w:val="left" w:pos="993"/>
        </w:tabs>
        <w:spacing w:after="0" w:line="240" w:lineRule="auto"/>
        <w:ind w:left="0" w:right="0" w:firstLine="709"/>
        <w:rPr>
          <w:sz w:val="24"/>
        </w:rPr>
      </w:pPr>
      <w:r w:rsidRPr="0077098A">
        <w:rPr>
          <w:sz w:val="24"/>
        </w:rPr>
        <w:t xml:space="preserve">точность и четкость ответа на поставленные вопросы;  </w:t>
      </w:r>
    </w:p>
    <w:p w:rsidR="007843BB" w:rsidRPr="0077098A" w:rsidRDefault="004A227A" w:rsidP="0077098A">
      <w:pPr>
        <w:numPr>
          <w:ilvl w:val="0"/>
          <w:numId w:val="3"/>
        </w:numPr>
        <w:tabs>
          <w:tab w:val="left" w:pos="993"/>
        </w:tabs>
        <w:spacing w:after="0" w:line="240" w:lineRule="auto"/>
        <w:ind w:left="0" w:right="0" w:firstLine="709"/>
        <w:rPr>
          <w:sz w:val="24"/>
        </w:rPr>
      </w:pPr>
      <w:r w:rsidRPr="0077098A">
        <w:rPr>
          <w:sz w:val="24"/>
        </w:rPr>
        <w:t xml:space="preserve">понимание образной сущности произведения искусства, </w:t>
      </w:r>
    </w:p>
    <w:p w:rsidR="007843BB" w:rsidRPr="0077098A" w:rsidRDefault="004A227A" w:rsidP="0077098A">
      <w:pPr>
        <w:numPr>
          <w:ilvl w:val="0"/>
          <w:numId w:val="3"/>
        </w:numPr>
        <w:tabs>
          <w:tab w:val="left" w:pos="993"/>
        </w:tabs>
        <w:spacing w:after="0" w:line="240" w:lineRule="auto"/>
        <w:ind w:left="0" w:right="0" w:firstLine="709"/>
        <w:rPr>
          <w:sz w:val="24"/>
        </w:rPr>
      </w:pPr>
      <w:r w:rsidRPr="0077098A">
        <w:rPr>
          <w:sz w:val="24"/>
        </w:rPr>
        <w:t xml:space="preserve">знание специальных терминов и умение ими пользоваться, </w:t>
      </w:r>
    </w:p>
    <w:p w:rsidR="007843BB" w:rsidRPr="0077098A" w:rsidRDefault="004A227A" w:rsidP="0077098A">
      <w:pPr>
        <w:numPr>
          <w:ilvl w:val="0"/>
          <w:numId w:val="3"/>
        </w:numPr>
        <w:tabs>
          <w:tab w:val="left" w:pos="993"/>
        </w:tabs>
        <w:spacing w:after="0" w:line="240" w:lineRule="auto"/>
        <w:ind w:left="0" w:right="0" w:firstLine="709"/>
        <w:rPr>
          <w:sz w:val="24"/>
        </w:rPr>
      </w:pPr>
      <w:r w:rsidRPr="0077098A">
        <w:rPr>
          <w:sz w:val="24"/>
        </w:rPr>
        <w:t xml:space="preserve">знание имен авторов, названий произведений искусства, места их нахождения, </w:t>
      </w:r>
    </w:p>
    <w:p w:rsidR="007843BB" w:rsidRPr="0077098A" w:rsidRDefault="004A227A" w:rsidP="0077098A">
      <w:pPr>
        <w:numPr>
          <w:ilvl w:val="0"/>
          <w:numId w:val="3"/>
        </w:numPr>
        <w:tabs>
          <w:tab w:val="left" w:pos="993"/>
        </w:tabs>
        <w:spacing w:after="0" w:line="240" w:lineRule="auto"/>
        <w:ind w:left="0" w:right="0" w:firstLine="709"/>
        <w:rPr>
          <w:sz w:val="24"/>
        </w:rPr>
      </w:pPr>
      <w:r w:rsidRPr="0077098A">
        <w:rPr>
          <w:sz w:val="24"/>
        </w:rPr>
        <w:t xml:space="preserve">умение проводить художественный анализ произведения искусства,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умение соотносить характерные черты произведения иску</w:t>
      </w:r>
      <w:r w:rsidR="0077098A">
        <w:rPr>
          <w:sz w:val="24"/>
        </w:rPr>
        <w:t xml:space="preserve">сства со временем его создания, </w:t>
      </w:r>
      <w:r w:rsidRPr="0077098A">
        <w:rPr>
          <w:sz w:val="24"/>
        </w:rPr>
        <w:t xml:space="preserve">чертами культурно-исторической эпохи, направления или течения в искусстве,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 xml:space="preserve">умение </w:t>
      </w:r>
      <w:r w:rsidRPr="0077098A">
        <w:rPr>
          <w:sz w:val="24"/>
        </w:rPr>
        <w:tab/>
        <w:t xml:space="preserve">хронологически </w:t>
      </w:r>
      <w:r w:rsidRPr="0077098A">
        <w:rPr>
          <w:sz w:val="24"/>
        </w:rPr>
        <w:tab/>
        <w:t xml:space="preserve">соотносить </w:t>
      </w:r>
      <w:r w:rsidRPr="0077098A">
        <w:rPr>
          <w:sz w:val="24"/>
        </w:rPr>
        <w:tab/>
        <w:t>предлагаемые</w:t>
      </w:r>
      <w:r w:rsidR="0077098A">
        <w:rPr>
          <w:sz w:val="24"/>
        </w:rPr>
        <w:t xml:space="preserve"> </w:t>
      </w:r>
      <w:r w:rsidR="0077098A">
        <w:rPr>
          <w:sz w:val="24"/>
        </w:rPr>
        <w:tab/>
        <w:t xml:space="preserve">произведения </w:t>
      </w:r>
      <w:r w:rsidRPr="0077098A">
        <w:rPr>
          <w:sz w:val="24"/>
        </w:rPr>
        <w:t xml:space="preserve">искусства,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 xml:space="preserve">умение проводить сравнительный анализ двух или нескольких произведений искусства (в том числе разных видов искусств),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 xml:space="preserve">логичность изложения ответа на поставленный вопрос,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 xml:space="preserve">аргументированность излагаемой в ответе позиции: приведение фактов, имен, названий, точек зрения, </w:t>
      </w:r>
    </w:p>
    <w:p w:rsidR="007843BB" w:rsidRPr="0077098A" w:rsidRDefault="004A227A" w:rsidP="0077098A">
      <w:pPr>
        <w:numPr>
          <w:ilvl w:val="0"/>
          <w:numId w:val="3"/>
        </w:numPr>
        <w:tabs>
          <w:tab w:val="left" w:pos="993"/>
        </w:tabs>
        <w:spacing w:after="0" w:line="240" w:lineRule="auto"/>
        <w:ind w:left="0" w:right="0" w:firstLine="709"/>
        <w:rPr>
          <w:sz w:val="24"/>
        </w:rPr>
      </w:pPr>
      <w:r w:rsidRPr="0077098A">
        <w:rPr>
          <w:sz w:val="24"/>
        </w:rPr>
        <w:t xml:space="preserve">умение чувствовать и передавать настроение произведения искусства;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умение передавать свои впечат</w:t>
      </w:r>
      <w:r w:rsidR="0077098A">
        <w:rPr>
          <w:sz w:val="24"/>
        </w:rPr>
        <w:t xml:space="preserve">ления от произведения искусства </w:t>
      </w:r>
      <w:r w:rsidRPr="0077098A">
        <w:rPr>
          <w:sz w:val="24"/>
        </w:rPr>
        <w:t xml:space="preserve">(лексический запас, владение стилями),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lastRenderedPageBreak/>
        <w:t xml:space="preserve">наличие или отсутствие фактических ошибок,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 xml:space="preserve">точность выполнения задания на количественные вопросы, </w:t>
      </w:r>
    </w:p>
    <w:p w:rsidR="007843BB" w:rsidRPr="0077098A" w:rsidRDefault="004A227A" w:rsidP="0077098A">
      <w:pPr>
        <w:numPr>
          <w:ilvl w:val="0"/>
          <w:numId w:val="3"/>
        </w:numPr>
        <w:tabs>
          <w:tab w:val="left" w:pos="993"/>
        </w:tabs>
        <w:spacing w:after="0" w:line="240" w:lineRule="auto"/>
        <w:ind w:left="993" w:right="0" w:hanging="284"/>
        <w:rPr>
          <w:sz w:val="24"/>
        </w:rPr>
      </w:pPr>
      <w:r w:rsidRPr="0077098A">
        <w:rPr>
          <w:sz w:val="24"/>
        </w:rPr>
        <w:t xml:space="preserve">грамотность изложения: отсутствие грубых речевых, грамматических, стилистических, орфографических (особенно в терминах, названиях жанров, направлений, произведений искусства, именах их авторов), пунктуационных ошибок, </w:t>
      </w:r>
    </w:p>
    <w:p w:rsidR="0077098A" w:rsidRPr="0077098A" w:rsidRDefault="004A227A" w:rsidP="0077098A">
      <w:pPr>
        <w:numPr>
          <w:ilvl w:val="0"/>
          <w:numId w:val="3"/>
        </w:numPr>
        <w:tabs>
          <w:tab w:val="left" w:pos="993"/>
        </w:tabs>
        <w:spacing w:after="0" w:line="240" w:lineRule="auto"/>
        <w:ind w:left="0" w:right="0" w:firstLine="709"/>
        <w:rPr>
          <w:sz w:val="24"/>
        </w:rPr>
      </w:pPr>
      <w:r w:rsidRPr="0077098A">
        <w:rPr>
          <w:sz w:val="24"/>
        </w:rPr>
        <w:t xml:space="preserve">аккуратность выполнения работы. </w:t>
      </w:r>
    </w:p>
    <w:p w:rsidR="001B51E8" w:rsidRDefault="001B51E8" w:rsidP="0077098A">
      <w:pPr>
        <w:spacing w:after="0" w:line="240" w:lineRule="auto"/>
        <w:ind w:left="0" w:right="0" w:firstLine="709"/>
        <w:rPr>
          <w:sz w:val="24"/>
        </w:rPr>
      </w:pPr>
    </w:p>
    <w:p w:rsidR="007843BB" w:rsidRPr="0077098A" w:rsidRDefault="0077098A" w:rsidP="0077098A">
      <w:pPr>
        <w:spacing w:after="0" w:line="240" w:lineRule="auto"/>
        <w:ind w:left="0" w:right="0" w:firstLine="709"/>
        <w:rPr>
          <w:sz w:val="22"/>
        </w:rPr>
      </w:pPr>
      <w:r w:rsidRPr="0077098A">
        <w:rPr>
          <w:sz w:val="24"/>
        </w:rPr>
        <w:t xml:space="preserve">7.2. </w:t>
      </w:r>
      <w:r w:rsidR="004A227A" w:rsidRPr="0077098A">
        <w:rPr>
          <w:sz w:val="24"/>
        </w:rPr>
        <w:t xml:space="preserve">Жюри олимпиады оценивает </w:t>
      </w:r>
      <w:r w:rsidR="002E35A9" w:rsidRPr="0077098A">
        <w:rPr>
          <w:sz w:val="24"/>
        </w:rPr>
        <w:t>зашифрованные</w:t>
      </w:r>
      <w:r w:rsidR="004A227A" w:rsidRPr="0077098A">
        <w:rPr>
          <w:sz w:val="24"/>
        </w:rPr>
        <w:t xml:space="preserve"> работы участников на основе записей в чистовом варианте работы в строго отведенных для ответов местах. Записи на полях не рассматриваются. Черновики не проверяются</w:t>
      </w:r>
      <w:r w:rsidR="002E35A9" w:rsidRPr="0077098A">
        <w:rPr>
          <w:sz w:val="24"/>
        </w:rPr>
        <w:t xml:space="preserve"> и при проверке работ не учитываются</w:t>
      </w:r>
      <w:r w:rsidR="004A227A" w:rsidRPr="0077098A">
        <w:rPr>
          <w:sz w:val="24"/>
        </w:rPr>
        <w:t xml:space="preserve">. </w:t>
      </w:r>
    </w:p>
    <w:p w:rsidR="007843BB" w:rsidRPr="0077098A" w:rsidRDefault="001B51E8" w:rsidP="0077098A">
      <w:pPr>
        <w:spacing w:after="0" w:line="240" w:lineRule="auto"/>
        <w:ind w:left="0" w:right="0" w:firstLine="709"/>
        <w:rPr>
          <w:sz w:val="24"/>
        </w:rPr>
      </w:pPr>
      <w:r>
        <w:rPr>
          <w:sz w:val="24"/>
        </w:rPr>
        <w:t xml:space="preserve">7.3. </w:t>
      </w:r>
      <w:r w:rsidR="004A227A" w:rsidRPr="0077098A">
        <w:rPr>
          <w:sz w:val="24"/>
        </w:rPr>
        <w:t xml:space="preserve">Критерии оценивания заданий, разработанные авторами заданий, предусматривают дифференциацию в соответствии с уровнем сложности и типа задания. Для технологизации процесса проверки заданий подготовлены ключи к ответам. Для вопросов, предполагающих вариативные ответы, в ключах даются модельные примеры ответов и образцы того, как именно они могут быть оценены. Такие примеры не могут считаться единственно возможными. Они не могут и не должны дословно повторяться участниками. В ряде случаев к заданиям, предполагающим свободный выбор участников автора или произведения по аналогии с данным, дается серия возможных ответов, которые, однако, не могут полностью исчерпывать все их возможные варианты. В подобных случаях члены жюри самостоятельно принимают решение о правильности или неправильности приведенных примеров.  </w:t>
      </w:r>
    </w:p>
    <w:p w:rsidR="007843BB" w:rsidRPr="0077098A" w:rsidRDefault="001B51E8" w:rsidP="0077098A">
      <w:pPr>
        <w:spacing w:after="0" w:line="240" w:lineRule="auto"/>
        <w:ind w:left="0" w:right="0" w:firstLine="709"/>
        <w:rPr>
          <w:sz w:val="24"/>
        </w:rPr>
      </w:pPr>
      <w:r>
        <w:rPr>
          <w:sz w:val="24"/>
        </w:rPr>
        <w:t xml:space="preserve">7.4. </w:t>
      </w:r>
      <w:r w:rsidR="004A227A" w:rsidRPr="0077098A">
        <w:rPr>
          <w:sz w:val="24"/>
        </w:rPr>
        <w:t xml:space="preserve">Конкретное количество баллов, выставляемых за выполнение каждого задания, указывается в ключах, подготовленных предметно-методической комиссией, где указано максимальное количество баллов за выполнение каждого задания и общее максимальное количество баллов за выполнение комплекта заданий.  </w:t>
      </w:r>
    </w:p>
    <w:p w:rsidR="007843BB" w:rsidRPr="0077098A" w:rsidRDefault="001B51E8" w:rsidP="0077098A">
      <w:pPr>
        <w:spacing w:after="0" w:line="240" w:lineRule="auto"/>
        <w:ind w:left="0" w:right="0" w:firstLine="709"/>
        <w:rPr>
          <w:sz w:val="24"/>
        </w:rPr>
      </w:pPr>
      <w:r>
        <w:rPr>
          <w:sz w:val="24"/>
        </w:rPr>
        <w:t xml:space="preserve">7.5. </w:t>
      </w:r>
      <w:r w:rsidR="004A227A" w:rsidRPr="0077098A">
        <w:rPr>
          <w:sz w:val="24"/>
        </w:rPr>
        <w:t xml:space="preserve">Члены жюри не имеют права снижать или увеличивать набранные участником баллы за понравившуюся или непонравившуюся работу по мотиву аккуратности или неаккуратности ее выполнения. Число начисляемых баллов за аккуратность выполнения работы, за отсутствие речевых, стилистических, орфографических ошибок указывается в критериях отдельно. Эти баллы могут не начисляться при наличии ошибок подобного рода или при множестве исправлений, то есть за неаккуратное выполнение работы.  </w:t>
      </w:r>
    </w:p>
    <w:p w:rsidR="007843BB" w:rsidRPr="0077098A" w:rsidRDefault="001B51E8" w:rsidP="0077098A">
      <w:pPr>
        <w:spacing w:after="0" w:line="240" w:lineRule="auto"/>
        <w:ind w:left="0" w:right="0" w:firstLine="709"/>
        <w:rPr>
          <w:sz w:val="24"/>
        </w:rPr>
      </w:pPr>
      <w:r>
        <w:rPr>
          <w:sz w:val="24"/>
        </w:rPr>
        <w:t xml:space="preserve">7.6. </w:t>
      </w:r>
      <w:r w:rsidR="004A227A" w:rsidRPr="0077098A">
        <w:rPr>
          <w:sz w:val="24"/>
        </w:rPr>
        <w:t xml:space="preserve">Баллы за каждое задание выставляются в указанное место рядом с заданием красными чернилами и скрепляются подписью проверяющего.  </w:t>
      </w:r>
    </w:p>
    <w:p w:rsidR="001B51E8" w:rsidRDefault="004A227A" w:rsidP="001B51E8">
      <w:pPr>
        <w:spacing w:after="0" w:line="240" w:lineRule="auto"/>
        <w:ind w:left="0" w:right="0" w:firstLine="709"/>
        <w:rPr>
          <w:sz w:val="24"/>
        </w:rPr>
      </w:pPr>
      <w:r w:rsidRPr="0077098A">
        <w:rPr>
          <w:sz w:val="24"/>
        </w:rPr>
        <w:t xml:space="preserve">Итоговый результат каждого участника подсчитывается как совокупность баллов, полученных за выполнение заданий, и выносится на титульную страницу работы с шифром.  </w:t>
      </w:r>
    </w:p>
    <w:p w:rsidR="001B51E8" w:rsidRDefault="001B51E8" w:rsidP="001B51E8">
      <w:pPr>
        <w:spacing w:after="0" w:line="240" w:lineRule="auto"/>
        <w:ind w:left="0" w:right="0" w:firstLine="709"/>
        <w:rPr>
          <w:sz w:val="24"/>
        </w:rPr>
      </w:pPr>
      <w:r>
        <w:rPr>
          <w:sz w:val="24"/>
        </w:rPr>
        <w:t xml:space="preserve">7.7. </w:t>
      </w:r>
      <w:r w:rsidRPr="00AF6D62">
        <w:rPr>
          <w:sz w:val="24"/>
          <w:szCs w:val="24"/>
        </w:rPr>
        <w:t xml:space="preserve">Перед выходом из аудитории по окончании этапа участники </w:t>
      </w:r>
      <w:r>
        <w:rPr>
          <w:sz w:val="24"/>
          <w:szCs w:val="24"/>
        </w:rPr>
        <w:t>Олимпиады</w:t>
      </w:r>
      <w:r w:rsidRPr="00AF6D62">
        <w:rPr>
          <w:sz w:val="24"/>
          <w:szCs w:val="24"/>
        </w:rPr>
        <w:t xml:space="preserve"> сдают листы ответов, бланк заданий участник может забрать с собой.</w:t>
      </w:r>
    </w:p>
    <w:p w:rsidR="001B51E8" w:rsidRDefault="001B51E8" w:rsidP="001B51E8">
      <w:pPr>
        <w:spacing w:after="0" w:line="240" w:lineRule="auto"/>
        <w:ind w:left="0" w:right="0" w:firstLine="709"/>
        <w:rPr>
          <w:sz w:val="24"/>
        </w:rPr>
      </w:pPr>
      <w:r>
        <w:rPr>
          <w:sz w:val="24"/>
          <w:szCs w:val="24"/>
        </w:rPr>
        <w:t xml:space="preserve">7.8. </w:t>
      </w:r>
      <w:r w:rsidRPr="00A95ADA">
        <w:rPr>
          <w:sz w:val="24"/>
          <w:szCs w:val="24"/>
        </w:rPr>
        <w:t>Объём работ не регламентируется, но должен соотв</w:t>
      </w:r>
      <w:r>
        <w:rPr>
          <w:sz w:val="24"/>
          <w:szCs w:val="24"/>
        </w:rPr>
        <w:t>етствовать поставленной задаче.</w:t>
      </w:r>
    </w:p>
    <w:p w:rsidR="001B51E8" w:rsidRDefault="001B51E8" w:rsidP="001B51E8">
      <w:pPr>
        <w:spacing w:after="0" w:line="240" w:lineRule="auto"/>
        <w:ind w:left="0" w:right="0" w:firstLine="709"/>
        <w:rPr>
          <w:sz w:val="24"/>
        </w:rPr>
      </w:pPr>
      <w:r>
        <w:rPr>
          <w:sz w:val="24"/>
          <w:szCs w:val="24"/>
        </w:rPr>
        <w:t xml:space="preserve">7.9. </w:t>
      </w:r>
      <w:r w:rsidRPr="00AF6D62">
        <w:rPr>
          <w:sz w:val="24"/>
          <w:szCs w:val="24"/>
        </w:rPr>
        <w:t xml:space="preserve">По результатам проверки создается </w:t>
      </w:r>
      <w:r>
        <w:rPr>
          <w:sz w:val="24"/>
          <w:szCs w:val="24"/>
        </w:rPr>
        <w:t xml:space="preserve">предварительный </w:t>
      </w:r>
      <w:r w:rsidRPr="00AF6D62">
        <w:rPr>
          <w:sz w:val="24"/>
          <w:szCs w:val="24"/>
        </w:rPr>
        <w:t xml:space="preserve">рейтинговый список по каждой параллели. Победителями становятся участники </w:t>
      </w:r>
      <w:r>
        <w:rPr>
          <w:sz w:val="24"/>
          <w:szCs w:val="24"/>
        </w:rPr>
        <w:t>Олимпиады</w:t>
      </w:r>
      <w:r w:rsidRPr="00AF6D62">
        <w:rPr>
          <w:sz w:val="24"/>
          <w:szCs w:val="24"/>
        </w:rPr>
        <w:t xml:space="preserve">, набравшие наибольшее количество баллов в своей параллели. Количество призеров </w:t>
      </w:r>
      <w:r>
        <w:rPr>
          <w:sz w:val="24"/>
          <w:szCs w:val="24"/>
        </w:rPr>
        <w:t>Олимпиады</w:t>
      </w:r>
      <w:r w:rsidRPr="00AF6D62">
        <w:rPr>
          <w:sz w:val="24"/>
          <w:szCs w:val="24"/>
        </w:rPr>
        <w:t xml:space="preserve"> определяется согласно квоте победителей и призеров, установленной </w:t>
      </w:r>
      <w:r>
        <w:rPr>
          <w:sz w:val="24"/>
          <w:szCs w:val="24"/>
        </w:rPr>
        <w:t>О</w:t>
      </w:r>
      <w:r w:rsidRPr="00AF6D62">
        <w:rPr>
          <w:sz w:val="24"/>
          <w:szCs w:val="24"/>
        </w:rPr>
        <w:t xml:space="preserve">рганизатором </w:t>
      </w:r>
      <w:r>
        <w:rPr>
          <w:sz w:val="24"/>
          <w:szCs w:val="24"/>
        </w:rPr>
        <w:t>Олимпиады</w:t>
      </w:r>
      <w:r w:rsidRPr="00AF6D62">
        <w:rPr>
          <w:sz w:val="24"/>
          <w:szCs w:val="24"/>
        </w:rPr>
        <w:t>.</w:t>
      </w:r>
    </w:p>
    <w:p w:rsidR="001B51E8" w:rsidRDefault="001B51E8" w:rsidP="001B51E8">
      <w:pPr>
        <w:spacing w:after="0" w:line="240" w:lineRule="auto"/>
        <w:ind w:left="0" w:right="0" w:firstLine="709"/>
        <w:rPr>
          <w:sz w:val="24"/>
        </w:rPr>
      </w:pPr>
    </w:p>
    <w:p w:rsidR="001B51E8" w:rsidRPr="001B51E8" w:rsidRDefault="001B51E8" w:rsidP="001B51E8">
      <w:pPr>
        <w:spacing w:after="0" w:line="240" w:lineRule="auto"/>
        <w:ind w:left="0" w:right="0" w:firstLine="709"/>
        <w:rPr>
          <w:sz w:val="24"/>
        </w:rPr>
      </w:pPr>
      <w:r>
        <w:rPr>
          <w:b/>
          <w:sz w:val="24"/>
          <w:szCs w:val="24"/>
        </w:rPr>
        <w:t>8</w:t>
      </w:r>
      <w:r w:rsidRPr="00A95ADA">
        <w:rPr>
          <w:b/>
          <w:sz w:val="24"/>
          <w:szCs w:val="24"/>
        </w:rPr>
        <w:t>. Порядок подачи и рассмотрения апелляций</w:t>
      </w:r>
      <w:r w:rsidRPr="00A95ADA">
        <w:rPr>
          <w:sz w:val="24"/>
          <w:szCs w:val="24"/>
        </w:rPr>
        <w:t xml:space="preserve"> </w:t>
      </w:r>
    </w:p>
    <w:p w:rsidR="001B51E8"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 xml:space="preserve">8.1. </w:t>
      </w:r>
      <w:r w:rsidRPr="00AF6D62">
        <w:rPr>
          <w:rFonts w:ascii="Times New Roman" w:hAnsi="Times New Roman"/>
          <w:sz w:val="24"/>
          <w:szCs w:val="24"/>
          <w:lang w:eastAsia="ru-RU"/>
        </w:rPr>
        <w:t xml:space="preserve">Апелляция проводится по правилам, установленным Порядком проведения всероссийской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школьников. </w:t>
      </w:r>
      <w:r w:rsidRPr="00AF6D62">
        <w:rPr>
          <w:rFonts w:ascii="Times New Roman" w:hAnsi="Times New Roman"/>
          <w:sz w:val="24"/>
          <w:szCs w:val="24"/>
        </w:rPr>
        <w:t xml:space="preserve">Критерии и методика оценивания заданий </w:t>
      </w:r>
      <w:r>
        <w:rPr>
          <w:rFonts w:ascii="Times New Roman" w:hAnsi="Times New Roman"/>
          <w:sz w:val="24"/>
          <w:szCs w:val="24"/>
        </w:rPr>
        <w:t>Олимпиады</w:t>
      </w:r>
      <w:r w:rsidRPr="00AF6D62">
        <w:rPr>
          <w:rFonts w:ascii="Times New Roman" w:hAnsi="Times New Roman"/>
          <w:sz w:val="24"/>
          <w:szCs w:val="24"/>
        </w:rPr>
        <w:t xml:space="preserve"> не могут быть предметом апелляции и пересмотру не подлежат. </w:t>
      </w:r>
    </w:p>
    <w:p w:rsidR="001B51E8"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8</w:t>
      </w:r>
      <w:r w:rsidRPr="00AF6D62">
        <w:rPr>
          <w:rFonts w:ascii="Times New Roman" w:hAnsi="Times New Roman"/>
          <w:sz w:val="24"/>
          <w:szCs w:val="24"/>
          <w:lang w:eastAsia="ru-RU"/>
        </w:rPr>
        <w:t>.</w:t>
      </w:r>
      <w:r>
        <w:rPr>
          <w:rFonts w:ascii="Times New Roman" w:hAnsi="Times New Roman"/>
          <w:sz w:val="24"/>
          <w:szCs w:val="24"/>
          <w:lang w:eastAsia="ru-RU"/>
        </w:rPr>
        <w:t>2</w:t>
      </w:r>
      <w:r w:rsidRPr="00AF6D62">
        <w:rPr>
          <w:rFonts w:ascii="Times New Roman" w:hAnsi="Times New Roman"/>
          <w:sz w:val="24"/>
          <w:szCs w:val="24"/>
          <w:lang w:eastAsia="ru-RU"/>
        </w:rPr>
        <w:t xml:space="preserve">. В случае несогласия участника с выставленной ему оценкой участник вправе подать </w:t>
      </w:r>
      <w:r>
        <w:rPr>
          <w:rFonts w:ascii="Times New Roman" w:hAnsi="Times New Roman"/>
          <w:sz w:val="24"/>
          <w:szCs w:val="24"/>
          <w:lang w:eastAsia="ru-RU"/>
        </w:rPr>
        <w:t xml:space="preserve">аргументированное заявление в </w:t>
      </w:r>
      <w:r w:rsidRPr="00AF6D62">
        <w:rPr>
          <w:rFonts w:ascii="Times New Roman" w:hAnsi="Times New Roman"/>
          <w:sz w:val="24"/>
          <w:szCs w:val="24"/>
          <w:lang w:eastAsia="ru-RU"/>
        </w:rPr>
        <w:t xml:space="preserve">письменной форме. </w:t>
      </w:r>
    </w:p>
    <w:p w:rsidR="001B51E8" w:rsidRPr="00AF6D62" w:rsidRDefault="001B51E8" w:rsidP="001B51E8">
      <w:pPr>
        <w:pStyle w:val="2"/>
        <w:spacing w:after="0" w:line="240" w:lineRule="auto"/>
        <w:ind w:left="0" w:firstLine="709"/>
        <w:jc w:val="both"/>
        <w:rPr>
          <w:rFonts w:ascii="Times New Roman" w:hAnsi="Times New Roman"/>
          <w:sz w:val="24"/>
          <w:szCs w:val="24"/>
          <w:lang w:eastAsia="ru-RU"/>
        </w:rPr>
      </w:pPr>
      <w:r>
        <w:rPr>
          <w:sz w:val="24"/>
          <w:szCs w:val="24"/>
        </w:rPr>
        <w:t>8</w:t>
      </w:r>
      <w:r>
        <w:rPr>
          <w:rFonts w:ascii="Times New Roman" w:hAnsi="Times New Roman"/>
          <w:sz w:val="24"/>
          <w:szCs w:val="24"/>
          <w:lang w:eastAsia="ru-RU"/>
        </w:rPr>
        <w:t xml:space="preserve">.3. </w:t>
      </w:r>
      <w:r w:rsidRPr="00A95ADA">
        <w:rPr>
          <w:rFonts w:ascii="Times New Roman" w:hAnsi="Times New Roman"/>
          <w:sz w:val="24"/>
          <w:szCs w:val="24"/>
        </w:rPr>
        <w:t xml:space="preserve">Апелляция подаётся </w:t>
      </w:r>
      <w:r>
        <w:rPr>
          <w:rFonts w:ascii="Times New Roman" w:hAnsi="Times New Roman"/>
          <w:sz w:val="24"/>
          <w:szCs w:val="24"/>
        </w:rPr>
        <w:t>на имя председателя жюри Олимпиады</w:t>
      </w:r>
      <w:r w:rsidRPr="00A95ADA">
        <w:rPr>
          <w:rFonts w:ascii="Times New Roman" w:hAnsi="Times New Roman"/>
          <w:sz w:val="24"/>
          <w:szCs w:val="24"/>
        </w:rPr>
        <w:t xml:space="preserve"> после </w:t>
      </w:r>
      <w:r>
        <w:rPr>
          <w:rFonts w:ascii="Times New Roman" w:hAnsi="Times New Roman"/>
          <w:sz w:val="24"/>
          <w:szCs w:val="24"/>
        </w:rPr>
        <w:t>объявления предварительных результатов</w:t>
      </w:r>
      <w:r w:rsidRPr="00D0512E">
        <w:rPr>
          <w:rFonts w:ascii="Times New Roman" w:hAnsi="Times New Roman"/>
          <w:sz w:val="24"/>
          <w:szCs w:val="24"/>
        </w:rPr>
        <w:t>.</w:t>
      </w:r>
    </w:p>
    <w:p w:rsidR="001B51E8" w:rsidRPr="000B1009" w:rsidRDefault="001B51E8" w:rsidP="001B51E8">
      <w:pPr>
        <w:pStyle w:val="ConsPlusNormal"/>
        <w:suppressAutoHyphens/>
        <w:ind w:firstLine="709"/>
        <w:jc w:val="both"/>
        <w:rPr>
          <w:rFonts w:ascii="Times New Roman" w:hAnsi="Times New Roman" w:cs="Times New Roman"/>
          <w:sz w:val="24"/>
          <w:szCs w:val="24"/>
        </w:rPr>
      </w:pPr>
      <w:r>
        <w:rPr>
          <w:rFonts w:ascii="Times New Roman" w:hAnsi="Times New Roman" w:cs="Times New Roman"/>
          <w:sz w:val="24"/>
          <w:szCs w:val="24"/>
        </w:rPr>
        <w:t>8.4</w:t>
      </w:r>
      <w:r w:rsidRPr="00AF6D62">
        <w:rPr>
          <w:rFonts w:ascii="Times New Roman" w:hAnsi="Times New Roman" w:cs="Times New Roman"/>
          <w:sz w:val="24"/>
          <w:szCs w:val="24"/>
        </w:rPr>
        <w:t xml:space="preserve">. Участник </w:t>
      </w:r>
      <w:r>
        <w:rPr>
          <w:rFonts w:ascii="Times New Roman" w:hAnsi="Times New Roman" w:cs="Times New Roman"/>
          <w:sz w:val="24"/>
          <w:szCs w:val="24"/>
        </w:rPr>
        <w:t>Олимпиады</w:t>
      </w:r>
      <w:r w:rsidRPr="00AF6D62">
        <w:rPr>
          <w:rFonts w:ascii="Times New Roman" w:hAnsi="Times New Roman" w:cs="Times New Roman"/>
          <w:sz w:val="24"/>
          <w:szCs w:val="24"/>
        </w:rPr>
        <w:t xml:space="preserve"> перед подачей заявления на апелляцию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0B1009">
        <w:rPr>
          <w:rFonts w:ascii="Times New Roman" w:hAnsi="Times New Roman" w:cs="Times New Roman"/>
          <w:sz w:val="24"/>
          <w:szCs w:val="24"/>
        </w:rPr>
        <w:t xml:space="preserve">т.е. жюри районного этапа </w:t>
      </w:r>
      <w:r>
        <w:rPr>
          <w:rFonts w:ascii="Times New Roman" w:hAnsi="Times New Roman" w:cs="Times New Roman"/>
          <w:sz w:val="24"/>
          <w:szCs w:val="24"/>
        </w:rPr>
        <w:t>Олимпиады</w:t>
      </w:r>
      <w:r w:rsidRPr="000B1009">
        <w:rPr>
          <w:rFonts w:ascii="Times New Roman" w:hAnsi="Times New Roman" w:cs="Times New Roman"/>
          <w:sz w:val="24"/>
          <w:szCs w:val="24"/>
        </w:rPr>
        <w:t xml:space="preserve"> осуществляет процедуру разбора заданий и показа работ.</w:t>
      </w:r>
    </w:p>
    <w:p w:rsidR="001B51E8" w:rsidRPr="00AF6D62"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lastRenderedPageBreak/>
        <w:t>8</w:t>
      </w:r>
      <w:r w:rsidRPr="00AF6D62">
        <w:rPr>
          <w:rFonts w:ascii="Times New Roman" w:hAnsi="Times New Roman"/>
          <w:sz w:val="24"/>
          <w:szCs w:val="24"/>
          <w:lang w:eastAsia="ru-RU"/>
        </w:rPr>
        <w:t>.</w:t>
      </w:r>
      <w:r>
        <w:rPr>
          <w:rFonts w:ascii="Times New Roman" w:hAnsi="Times New Roman"/>
          <w:sz w:val="24"/>
          <w:szCs w:val="24"/>
          <w:lang w:eastAsia="ru-RU"/>
        </w:rPr>
        <w:t>5</w:t>
      </w:r>
      <w:r w:rsidRPr="00AF6D62">
        <w:rPr>
          <w:rFonts w:ascii="Times New Roman" w:hAnsi="Times New Roman"/>
          <w:sz w:val="24"/>
          <w:szCs w:val="24"/>
          <w:lang w:eastAsia="ru-RU"/>
        </w:rPr>
        <w:t>. При рассмотрении апелляции присутству</w:t>
      </w:r>
      <w:r>
        <w:rPr>
          <w:rFonts w:ascii="Times New Roman" w:hAnsi="Times New Roman"/>
          <w:sz w:val="24"/>
          <w:szCs w:val="24"/>
          <w:lang w:eastAsia="ru-RU"/>
        </w:rPr>
        <w:t>ет</w:t>
      </w:r>
      <w:r w:rsidRPr="00AF6D62">
        <w:rPr>
          <w:rFonts w:ascii="Times New Roman" w:hAnsi="Times New Roman"/>
          <w:sz w:val="24"/>
          <w:szCs w:val="24"/>
          <w:lang w:eastAsia="ru-RU"/>
        </w:rPr>
        <w:t xml:space="preserve"> только участник </w:t>
      </w:r>
      <w:r>
        <w:rPr>
          <w:rFonts w:ascii="Times New Roman" w:hAnsi="Times New Roman"/>
          <w:sz w:val="24"/>
          <w:szCs w:val="24"/>
          <w:lang w:eastAsia="ru-RU"/>
        </w:rPr>
        <w:t>Олимпиады</w:t>
      </w:r>
      <w:r w:rsidRPr="00AF6D62">
        <w:rPr>
          <w:rFonts w:ascii="Times New Roman" w:hAnsi="Times New Roman"/>
          <w:sz w:val="24"/>
          <w:szCs w:val="24"/>
          <w:lang w:eastAsia="ru-RU"/>
        </w:rPr>
        <w:t>, подавший заявление, имеющий при себе документ, удостоверяющий личность.</w:t>
      </w:r>
    </w:p>
    <w:p w:rsidR="001B51E8" w:rsidRPr="00AF6D62" w:rsidRDefault="001B51E8" w:rsidP="001B51E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AF6D62">
        <w:rPr>
          <w:rFonts w:ascii="Times New Roman" w:hAnsi="Times New Roman" w:cs="Times New Roman"/>
          <w:sz w:val="24"/>
          <w:szCs w:val="24"/>
        </w:rPr>
        <w:t>.</w:t>
      </w:r>
      <w:r>
        <w:rPr>
          <w:rFonts w:ascii="Times New Roman" w:hAnsi="Times New Roman" w:cs="Times New Roman"/>
          <w:sz w:val="24"/>
          <w:szCs w:val="24"/>
        </w:rPr>
        <w:t>6</w:t>
      </w:r>
      <w:r w:rsidRPr="00AF6D62">
        <w:rPr>
          <w:rFonts w:ascii="Times New Roman" w:hAnsi="Times New Roman" w:cs="Times New Roman"/>
          <w:sz w:val="24"/>
          <w:szCs w:val="24"/>
        </w:rPr>
        <w:t xml:space="preserve">. Родитель (законный представитель) не имеет права участвовать в рассмотрении апелляции по сути, заявлять свои соображения о необходимости корректировки оценок. </w:t>
      </w:r>
    </w:p>
    <w:p w:rsidR="001B51E8" w:rsidRPr="00AF6D62"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8</w:t>
      </w:r>
      <w:r w:rsidRPr="00AF6D62">
        <w:rPr>
          <w:rFonts w:ascii="Times New Roman" w:hAnsi="Times New Roman"/>
          <w:sz w:val="24"/>
          <w:szCs w:val="24"/>
          <w:lang w:eastAsia="ru-RU"/>
        </w:rPr>
        <w:t>.</w:t>
      </w:r>
      <w:r>
        <w:rPr>
          <w:rFonts w:ascii="Times New Roman" w:hAnsi="Times New Roman"/>
          <w:sz w:val="24"/>
          <w:szCs w:val="24"/>
          <w:lang w:eastAsia="ru-RU"/>
        </w:rPr>
        <w:t>7</w:t>
      </w:r>
      <w:r w:rsidRPr="00AF6D62">
        <w:rPr>
          <w:rFonts w:ascii="Times New Roman" w:hAnsi="Times New Roman"/>
          <w:sz w:val="24"/>
          <w:szCs w:val="24"/>
          <w:lang w:eastAsia="ru-RU"/>
        </w:rPr>
        <w:t>. По результатам рассмотрения апелляции выносится одно из следующих решений:</w:t>
      </w:r>
    </w:p>
    <w:p w:rsidR="001B51E8" w:rsidRPr="00AF6D62" w:rsidRDefault="001B51E8" w:rsidP="001B51E8">
      <w:pPr>
        <w:pStyle w:val="2"/>
        <w:numPr>
          <w:ilvl w:val="0"/>
          <w:numId w:val="20"/>
        </w:numPr>
        <w:tabs>
          <w:tab w:val="left" w:pos="993"/>
        </w:tabs>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об отклонении апелляции и сохранении выставленных баллов;</w:t>
      </w:r>
    </w:p>
    <w:p w:rsidR="001B51E8" w:rsidRPr="00AF6D62" w:rsidRDefault="001B51E8" w:rsidP="001B51E8">
      <w:pPr>
        <w:pStyle w:val="2"/>
        <w:numPr>
          <w:ilvl w:val="0"/>
          <w:numId w:val="20"/>
        </w:numPr>
        <w:tabs>
          <w:tab w:val="left" w:pos="993"/>
        </w:tabs>
        <w:spacing w:after="0" w:line="240" w:lineRule="auto"/>
        <w:ind w:left="0" w:firstLine="709"/>
        <w:jc w:val="both"/>
        <w:rPr>
          <w:rFonts w:ascii="Times New Roman" w:hAnsi="Times New Roman"/>
          <w:sz w:val="24"/>
          <w:szCs w:val="24"/>
          <w:lang w:eastAsia="ru-RU"/>
        </w:rPr>
      </w:pPr>
      <w:r w:rsidRPr="00AF6D62">
        <w:rPr>
          <w:rFonts w:ascii="Times New Roman" w:hAnsi="Times New Roman"/>
          <w:sz w:val="24"/>
          <w:szCs w:val="24"/>
          <w:lang w:eastAsia="ru-RU"/>
        </w:rPr>
        <w:t>об удовлетворении апелляции и корректировке баллов.</w:t>
      </w:r>
    </w:p>
    <w:p w:rsidR="001B51E8"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8</w:t>
      </w:r>
      <w:r w:rsidRPr="00AF6D62">
        <w:rPr>
          <w:rFonts w:ascii="Times New Roman" w:hAnsi="Times New Roman"/>
          <w:sz w:val="24"/>
          <w:szCs w:val="24"/>
          <w:lang w:eastAsia="ru-RU"/>
        </w:rPr>
        <w:t>.</w:t>
      </w:r>
      <w:r>
        <w:rPr>
          <w:rFonts w:ascii="Times New Roman" w:hAnsi="Times New Roman"/>
          <w:sz w:val="24"/>
          <w:szCs w:val="24"/>
          <w:lang w:eastAsia="ru-RU"/>
        </w:rPr>
        <w:t>8</w:t>
      </w:r>
      <w:r w:rsidRPr="00AF6D62">
        <w:rPr>
          <w:rFonts w:ascii="Times New Roman" w:hAnsi="Times New Roman"/>
          <w:sz w:val="24"/>
          <w:szCs w:val="24"/>
          <w:lang w:eastAsia="ru-RU"/>
        </w:rPr>
        <w:t>. Решения по апелляции являются окончательными и пересмотру не подлежат.</w:t>
      </w:r>
    </w:p>
    <w:p w:rsidR="001B51E8" w:rsidRDefault="001B51E8" w:rsidP="001B51E8">
      <w:pPr>
        <w:pStyle w:val="2"/>
        <w:spacing w:after="0" w:line="240" w:lineRule="auto"/>
        <w:ind w:left="0" w:firstLine="709"/>
        <w:jc w:val="both"/>
        <w:rPr>
          <w:rFonts w:ascii="Times New Roman" w:hAnsi="Times New Roman"/>
          <w:sz w:val="24"/>
          <w:szCs w:val="24"/>
          <w:lang w:eastAsia="ru-RU"/>
        </w:rPr>
      </w:pPr>
    </w:p>
    <w:p w:rsidR="001B51E8" w:rsidRPr="001B51E8"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b/>
          <w:sz w:val="24"/>
          <w:szCs w:val="24"/>
        </w:rPr>
        <w:t>9.</w:t>
      </w:r>
      <w:r w:rsidRPr="00A95ADA">
        <w:rPr>
          <w:rFonts w:ascii="Times New Roman" w:hAnsi="Times New Roman"/>
          <w:b/>
          <w:sz w:val="24"/>
          <w:szCs w:val="24"/>
        </w:rPr>
        <w:t xml:space="preserve"> </w:t>
      </w:r>
      <w:r w:rsidRPr="00AF6D62">
        <w:rPr>
          <w:rFonts w:ascii="Times New Roman" w:hAnsi="Times New Roman"/>
          <w:b/>
          <w:sz w:val="24"/>
          <w:szCs w:val="24"/>
          <w:lang w:eastAsia="ru-RU"/>
        </w:rPr>
        <w:t xml:space="preserve">Подведение итогов </w:t>
      </w:r>
      <w:r>
        <w:rPr>
          <w:rFonts w:ascii="Times New Roman" w:hAnsi="Times New Roman"/>
          <w:b/>
          <w:sz w:val="24"/>
          <w:szCs w:val="24"/>
          <w:lang w:eastAsia="ru-RU"/>
        </w:rPr>
        <w:t>Олимпиады</w:t>
      </w:r>
      <w:r w:rsidRPr="00A95ADA">
        <w:rPr>
          <w:rFonts w:ascii="Times New Roman" w:hAnsi="Times New Roman"/>
          <w:b/>
          <w:sz w:val="24"/>
          <w:szCs w:val="24"/>
        </w:rPr>
        <w:t xml:space="preserve"> </w:t>
      </w:r>
    </w:p>
    <w:p w:rsidR="001B51E8"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9</w:t>
      </w:r>
      <w:r w:rsidRPr="00AF6D62">
        <w:rPr>
          <w:rFonts w:ascii="Times New Roman" w:hAnsi="Times New Roman"/>
          <w:sz w:val="24"/>
          <w:szCs w:val="24"/>
          <w:lang w:eastAsia="ru-RU"/>
        </w:rPr>
        <w:t>.1.</w:t>
      </w:r>
      <w:r>
        <w:rPr>
          <w:rFonts w:ascii="Times New Roman" w:hAnsi="Times New Roman"/>
          <w:sz w:val="24"/>
          <w:szCs w:val="24"/>
          <w:lang w:eastAsia="ru-RU"/>
        </w:rPr>
        <w:t xml:space="preserve"> </w:t>
      </w:r>
      <w:r w:rsidRPr="00AF6D62">
        <w:rPr>
          <w:rFonts w:ascii="Times New Roman" w:hAnsi="Times New Roman"/>
          <w:sz w:val="24"/>
          <w:szCs w:val="24"/>
          <w:lang w:eastAsia="ru-RU"/>
        </w:rPr>
        <w:t xml:space="preserve">Итоги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утверждаются после рассмотрения апелляций с учетом её результатов.</w:t>
      </w:r>
    </w:p>
    <w:p w:rsidR="001B51E8"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9</w:t>
      </w:r>
      <w:r w:rsidRPr="00AF6D62">
        <w:rPr>
          <w:rFonts w:ascii="Times New Roman" w:hAnsi="Times New Roman"/>
          <w:sz w:val="24"/>
          <w:szCs w:val="24"/>
          <w:lang w:eastAsia="ru-RU"/>
        </w:rPr>
        <w:t>.2.</w:t>
      </w:r>
      <w:r>
        <w:rPr>
          <w:rFonts w:ascii="Times New Roman" w:hAnsi="Times New Roman"/>
          <w:sz w:val="24"/>
          <w:szCs w:val="24"/>
          <w:lang w:eastAsia="ru-RU"/>
        </w:rPr>
        <w:t xml:space="preserve"> </w:t>
      </w:r>
      <w:r w:rsidRPr="00AF6D62">
        <w:rPr>
          <w:rFonts w:ascii="Times New Roman" w:hAnsi="Times New Roman"/>
          <w:sz w:val="24"/>
          <w:szCs w:val="24"/>
          <w:lang w:eastAsia="ru-RU"/>
        </w:rPr>
        <w:t xml:space="preserve">Победители и призеры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определяются на основании </w:t>
      </w:r>
      <w:r>
        <w:rPr>
          <w:rFonts w:ascii="Times New Roman" w:hAnsi="Times New Roman"/>
          <w:sz w:val="24"/>
          <w:szCs w:val="24"/>
          <w:lang w:eastAsia="ru-RU"/>
        </w:rPr>
        <w:t xml:space="preserve">общерайонного </w:t>
      </w:r>
      <w:r w:rsidRPr="00AF6D62">
        <w:rPr>
          <w:rFonts w:ascii="Times New Roman" w:hAnsi="Times New Roman"/>
          <w:sz w:val="24"/>
          <w:szCs w:val="24"/>
          <w:lang w:eastAsia="ru-RU"/>
        </w:rPr>
        <w:t>рейтинга.</w:t>
      </w:r>
    </w:p>
    <w:p w:rsidR="001B51E8" w:rsidRDefault="001B51E8" w:rsidP="001B51E8">
      <w:pPr>
        <w:pStyle w:val="2"/>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9</w:t>
      </w:r>
      <w:r w:rsidRPr="00AF6D62">
        <w:rPr>
          <w:rFonts w:ascii="Times New Roman" w:hAnsi="Times New Roman"/>
          <w:sz w:val="24"/>
          <w:szCs w:val="24"/>
          <w:lang w:eastAsia="ru-RU"/>
        </w:rPr>
        <w:t>.3.</w:t>
      </w:r>
      <w:r>
        <w:rPr>
          <w:rFonts w:ascii="Times New Roman" w:hAnsi="Times New Roman"/>
          <w:sz w:val="24"/>
          <w:szCs w:val="24"/>
          <w:lang w:eastAsia="ru-RU"/>
        </w:rPr>
        <w:t xml:space="preserve"> </w:t>
      </w:r>
      <w:r w:rsidRPr="00AF6D62">
        <w:rPr>
          <w:rFonts w:ascii="Times New Roman" w:hAnsi="Times New Roman"/>
          <w:sz w:val="24"/>
          <w:szCs w:val="24"/>
          <w:lang w:eastAsia="ru-RU"/>
        </w:rPr>
        <w:t xml:space="preserve">Окончательные результаты проверки ответов всех участников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фиксируются в итогово</w:t>
      </w:r>
      <w:r>
        <w:rPr>
          <w:rFonts w:ascii="Times New Roman" w:hAnsi="Times New Roman"/>
          <w:sz w:val="24"/>
          <w:szCs w:val="24"/>
          <w:lang w:eastAsia="ru-RU"/>
        </w:rPr>
        <w:t>м</w:t>
      </w:r>
      <w:r w:rsidRPr="00AF6D62">
        <w:rPr>
          <w:rFonts w:ascii="Times New Roman" w:hAnsi="Times New Roman"/>
          <w:sz w:val="24"/>
          <w:szCs w:val="24"/>
          <w:lang w:eastAsia="ru-RU"/>
        </w:rPr>
        <w:t xml:space="preserve"> </w:t>
      </w:r>
      <w:r>
        <w:rPr>
          <w:rFonts w:ascii="Times New Roman" w:hAnsi="Times New Roman"/>
          <w:sz w:val="24"/>
          <w:szCs w:val="24"/>
          <w:lang w:eastAsia="ru-RU"/>
        </w:rPr>
        <w:t>протоколе</w:t>
      </w:r>
      <w:r w:rsidRPr="00AF6D62">
        <w:rPr>
          <w:rFonts w:ascii="Times New Roman" w:hAnsi="Times New Roman"/>
          <w:sz w:val="24"/>
          <w:szCs w:val="24"/>
          <w:lang w:eastAsia="ru-RU"/>
        </w:rPr>
        <w:t xml:space="preserve"> оценивания работ участников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(таблица </w:t>
      </w:r>
      <w:r w:rsidRPr="00AF6D62">
        <w:rPr>
          <w:rFonts w:ascii="Times New Roman" w:hAnsi="Times New Roman"/>
          <w:sz w:val="24"/>
          <w:szCs w:val="24"/>
          <w:lang w:val="en-US" w:eastAsia="ru-RU"/>
        </w:rPr>
        <w:t>Excel</w:t>
      </w:r>
      <w:r w:rsidRPr="00AF6D62">
        <w:rPr>
          <w:rFonts w:ascii="Times New Roman" w:hAnsi="Times New Roman"/>
          <w:sz w:val="24"/>
          <w:szCs w:val="24"/>
          <w:lang w:eastAsia="ru-RU"/>
        </w:rPr>
        <w:t xml:space="preserve">), представляющей собой ранжированный список участников, расположенных по мере убывания набранных ими баллов. Имена участников </w:t>
      </w:r>
      <w:r>
        <w:rPr>
          <w:rFonts w:ascii="Times New Roman" w:hAnsi="Times New Roman"/>
          <w:sz w:val="24"/>
          <w:szCs w:val="24"/>
          <w:lang w:eastAsia="ru-RU"/>
        </w:rPr>
        <w:t>Олимпиады</w:t>
      </w:r>
      <w:r w:rsidRPr="00AF6D62">
        <w:rPr>
          <w:rFonts w:ascii="Times New Roman" w:hAnsi="Times New Roman"/>
          <w:sz w:val="24"/>
          <w:szCs w:val="24"/>
          <w:lang w:eastAsia="ru-RU"/>
        </w:rPr>
        <w:t xml:space="preserve"> с одинаковыми баллами располагаются в рейтинге в алфавитном порядке.</w:t>
      </w:r>
    </w:p>
    <w:p w:rsidR="001B51E8" w:rsidRPr="0077098A" w:rsidRDefault="001B51E8" w:rsidP="0077098A">
      <w:pPr>
        <w:spacing w:after="0" w:line="240" w:lineRule="auto"/>
        <w:ind w:left="0" w:right="0" w:firstLine="709"/>
        <w:rPr>
          <w:sz w:val="24"/>
        </w:rPr>
      </w:pPr>
    </w:p>
    <w:sectPr w:rsidR="001B51E8" w:rsidRPr="0077098A" w:rsidSect="00977FF7">
      <w:footerReference w:type="even" r:id="rId7"/>
      <w:footerReference w:type="default" r:id="rId8"/>
      <w:footerReference w:type="first" r:id="rId9"/>
      <w:pgSz w:w="11906" w:h="16838"/>
      <w:pgMar w:top="567" w:right="567" w:bottom="737" w:left="1134" w:header="720" w:footer="711"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2A8" w:rsidRDefault="003012A8">
      <w:pPr>
        <w:spacing w:after="0" w:line="240" w:lineRule="auto"/>
      </w:pPr>
      <w:r>
        <w:separator/>
      </w:r>
    </w:p>
  </w:endnote>
  <w:endnote w:type="continuationSeparator" w:id="1">
    <w:p w:rsidR="003012A8" w:rsidRDefault="00301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C3E" w:rsidRDefault="002F6C3E">
    <w:pPr>
      <w:tabs>
        <w:tab w:val="center" w:pos="566"/>
        <w:tab w:val="center" w:pos="5245"/>
      </w:tabs>
      <w:spacing w:after="0" w:line="259" w:lineRule="auto"/>
      <w:ind w:left="0" w:right="0" w:firstLine="0"/>
      <w:jc w:val="left"/>
    </w:pPr>
    <w:r>
      <w:rPr>
        <w:rFonts w:ascii="Calibri" w:eastAsia="Calibri" w:hAnsi="Calibri" w:cs="Calibri"/>
        <w:sz w:val="22"/>
      </w:rPr>
      <w:tab/>
    </w:r>
    <w:r>
      <w:rPr>
        <w:sz w:val="24"/>
      </w:rPr>
      <w:t xml:space="preserve"> </w:t>
    </w:r>
    <w:r>
      <w:rPr>
        <w:sz w:val="24"/>
      </w:rPr>
      <w:tab/>
    </w:r>
    <w:r w:rsidR="00707749" w:rsidRPr="00707749">
      <w:fldChar w:fldCharType="begin"/>
    </w:r>
    <w:r>
      <w:instrText xml:space="preserve"> PAGE   \* MERGEFORMAT </w:instrText>
    </w:r>
    <w:r w:rsidR="00707749" w:rsidRPr="00707749">
      <w:fldChar w:fldCharType="separate"/>
    </w:r>
    <w:r>
      <w:rPr>
        <w:sz w:val="24"/>
      </w:rPr>
      <w:t>1</w:t>
    </w:r>
    <w:r w:rsidR="00707749">
      <w:rPr>
        <w:sz w:val="24"/>
      </w:rPr>
      <w:fldChar w:fldCharType="end"/>
    </w:r>
    <w:r>
      <w:rPr>
        <w:sz w:val="24"/>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C3E" w:rsidRDefault="002F6C3E">
    <w:pPr>
      <w:tabs>
        <w:tab w:val="center" w:pos="566"/>
        <w:tab w:val="center" w:pos="5245"/>
      </w:tabs>
      <w:spacing w:after="0" w:line="259" w:lineRule="auto"/>
      <w:ind w:left="0" w:right="0" w:firstLine="0"/>
      <w:jc w:val="left"/>
    </w:pPr>
    <w:r>
      <w:rPr>
        <w:rFonts w:ascii="Calibri" w:eastAsia="Calibri" w:hAnsi="Calibri" w:cs="Calibri"/>
        <w:sz w:val="22"/>
      </w:rPr>
      <w:tab/>
    </w:r>
    <w:r>
      <w:rPr>
        <w:sz w:val="24"/>
      </w:rPr>
      <w:t xml:space="preserve"> </w:t>
    </w:r>
    <w:r>
      <w:rPr>
        <w:sz w:val="24"/>
      </w:rPr>
      <w:tab/>
    </w:r>
    <w:r w:rsidR="00707749" w:rsidRPr="00707749">
      <w:fldChar w:fldCharType="begin"/>
    </w:r>
    <w:r>
      <w:instrText xml:space="preserve"> PAGE   \* MERGEFORMAT </w:instrText>
    </w:r>
    <w:r w:rsidR="00707749" w:rsidRPr="00707749">
      <w:fldChar w:fldCharType="separate"/>
    </w:r>
    <w:r w:rsidR="00C003DF" w:rsidRPr="00C003DF">
      <w:rPr>
        <w:noProof/>
        <w:sz w:val="24"/>
      </w:rPr>
      <w:t>6</w:t>
    </w:r>
    <w:r w:rsidR="00707749">
      <w:rPr>
        <w:sz w:val="24"/>
      </w:rPr>
      <w:fldChar w:fldCharType="end"/>
    </w:r>
    <w:r>
      <w:rPr>
        <w:sz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C3E" w:rsidRDefault="002F6C3E">
    <w:pPr>
      <w:tabs>
        <w:tab w:val="center" w:pos="566"/>
        <w:tab w:val="center" w:pos="5245"/>
      </w:tabs>
      <w:spacing w:after="0" w:line="259" w:lineRule="auto"/>
      <w:ind w:left="0" w:right="0" w:firstLine="0"/>
      <w:jc w:val="left"/>
    </w:pPr>
    <w:r>
      <w:rPr>
        <w:rFonts w:ascii="Calibri" w:eastAsia="Calibri" w:hAnsi="Calibri" w:cs="Calibri"/>
        <w:sz w:val="22"/>
      </w:rPr>
      <w:tab/>
    </w:r>
    <w:r>
      <w:rPr>
        <w:sz w:val="24"/>
      </w:rPr>
      <w:t xml:space="preserve"> </w:t>
    </w:r>
    <w:r>
      <w:rPr>
        <w:sz w:val="24"/>
      </w:rPr>
      <w:tab/>
    </w:r>
    <w:r w:rsidR="00707749" w:rsidRPr="00707749">
      <w:fldChar w:fldCharType="begin"/>
    </w:r>
    <w:r>
      <w:instrText xml:space="preserve"> PAGE   \* MERGEFORMAT </w:instrText>
    </w:r>
    <w:r w:rsidR="00707749" w:rsidRPr="00707749">
      <w:fldChar w:fldCharType="separate"/>
    </w:r>
    <w:r>
      <w:rPr>
        <w:sz w:val="24"/>
      </w:rPr>
      <w:t>1</w:t>
    </w:r>
    <w:r w:rsidR="00707749">
      <w:rPr>
        <w:sz w:val="24"/>
      </w:rPr>
      <w:fldChar w:fldCharType="end"/>
    </w:r>
    <w:r>
      <w:rPr>
        <w:sz w:val="2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2A8" w:rsidRDefault="003012A8">
      <w:pPr>
        <w:spacing w:after="0" w:line="240" w:lineRule="auto"/>
      </w:pPr>
      <w:r>
        <w:separator/>
      </w:r>
    </w:p>
  </w:footnote>
  <w:footnote w:type="continuationSeparator" w:id="1">
    <w:p w:rsidR="003012A8" w:rsidRDefault="003012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54BD"/>
    <w:multiLevelType w:val="hybridMultilevel"/>
    <w:tmpl w:val="5B985320"/>
    <w:lvl w:ilvl="0" w:tplc="E1A89A8A">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E4D5E5A"/>
    <w:multiLevelType w:val="hybridMultilevel"/>
    <w:tmpl w:val="F71C95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590B5B"/>
    <w:multiLevelType w:val="hybridMultilevel"/>
    <w:tmpl w:val="ABC64D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550E36"/>
    <w:multiLevelType w:val="hybridMultilevel"/>
    <w:tmpl w:val="A814B14E"/>
    <w:lvl w:ilvl="0" w:tplc="0419000F">
      <w:start w:val="1"/>
      <w:numFmt w:val="decimal"/>
      <w:lvlText w:val="%1."/>
      <w:lvlJc w:val="left"/>
      <w:pPr>
        <w:ind w:left="7114" w:hanging="360"/>
      </w:pPr>
    </w:lvl>
    <w:lvl w:ilvl="1" w:tplc="04190019" w:tentative="1">
      <w:start w:val="1"/>
      <w:numFmt w:val="lowerLetter"/>
      <w:lvlText w:val="%2."/>
      <w:lvlJc w:val="left"/>
      <w:pPr>
        <w:ind w:left="7834" w:hanging="360"/>
      </w:pPr>
    </w:lvl>
    <w:lvl w:ilvl="2" w:tplc="0419001B" w:tentative="1">
      <w:start w:val="1"/>
      <w:numFmt w:val="lowerRoman"/>
      <w:lvlText w:val="%3."/>
      <w:lvlJc w:val="right"/>
      <w:pPr>
        <w:ind w:left="8554" w:hanging="180"/>
      </w:pPr>
    </w:lvl>
    <w:lvl w:ilvl="3" w:tplc="0419000F" w:tentative="1">
      <w:start w:val="1"/>
      <w:numFmt w:val="decimal"/>
      <w:lvlText w:val="%4."/>
      <w:lvlJc w:val="left"/>
      <w:pPr>
        <w:ind w:left="9274" w:hanging="360"/>
      </w:pPr>
    </w:lvl>
    <w:lvl w:ilvl="4" w:tplc="04190019" w:tentative="1">
      <w:start w:val="1"/>
      <w:numFmt w:val="lowerLetter"/>
      <w:lvlText w:val="%5."/>
      <w:lvlJc w:val="left"/>
      <w:pPr>
        <w:ind w:left="9994" w:hanging="360"/>
      </w:pPr>
    </w:lvl>
    <w:lvl w:ilvl="5" w:tplc="0419001B" w:tentative="1">
      <w:start w:val="1"/>
      <w:numFmt w:val="lowerRoman"/>
      <w:lvlText w:val="%6."/>
      <w:lvlJc w:val="right"/>
      <w:pPr>
        <w:ind w:left="10714" w:hanging="180"/>
      </w:pPr>
    </w:lvl>
    <w:lvl w:ilvl="6" w:tplc="0419000F" w:tentative="1">
      <w:start w:val="1"/>
      <w:numFmt w:val="decimal"/>
      <w:lvlText w:val="%7."/>
      <w:lvlJc w:val="left"/>
      <w:pPr>
        <w:ind w:left="11434" w:hanging="360"/>
      </w:pPr>
    </w:lvl>
    <w:lvl w:ilvl="7" w:tplc="04190019" w:tentative="1">
      <w:start w:val="1"/>
      <w:numFmt w:val="lowerLetter"/>
      <w:lvlText w:val="%8."/>
      <w:lvlJc w:val="left"/>
      <w:pPr>
        <w:ind w:left="12154" w:hanging="360"/>
      </w:pPr>
    </w:lvl>
    <w:lvl w:ilvl="8" w:tplc="0419001B" w:tentative="1">
      <w:start w:val="1"/>
      <w:numFmt w:val="lowerRoman"/>
      <w:lvlText w:val="%9."/>
      <w:lvlJc w:val="right"/>
      <w:pPr>
        <w:ind w:left="12874" w:hanging="180"/>
      </w:pPr>
    </w:lvl>
  </w:abstractNum>
  <w:abstractNum w:abstractNumId="4">
    <w:nsid w:val="12770BDC"/>
    <w:multiLevelType w:val="hybridMultilevel"/>
    <w:tmpl w:val="776A8D9E"/>
    <w:lvl w:ilvl="0" w:tplc="0419000F">
      <w:start w:val="1"/>
      <w:numFmt w:val="decimal"/>
      <w:lvlText w:val="%1."/>
      <w:lvlJc w:val="left"/>
      <w:pPr>
        <w:ind w:left="7114" w:hanging="360"/>
      </w:pPr>
    </w:lvl>
    <w:lvl w:ilvl="1" w:tplc="04190019" w:tentative="1">
      <w:start w:val="1"/>
      <w:numFmt w:val="lowerLetter"/>
      <w:lvlText w:val="%2."/>
      <w:lvlJc w:val="left"/>
      <w:pPr>
        <w:ind w:left="7834" w:hanging="360"/>
      </w:pPr>
    </w:lvl>
    <w:lvl w:ilvl="2" w:tplc="0419001B" w:tentative="1">
      <w:start w:val="1"/>
      <w:numFmt w:val="lowerRoman"/>
      <w:lvlText w:val="%3."/>
      <w:lvlJc w:val="right"/>
      <w:pPr>
        <w:ind w:left="8554" w:hanging="180"/>
      </w:pPr>
    </w:lvl>
    <w:lvl w:ilvl="3" w:tplc="0419000F" w:tentative="1">
      <w:start w:val="1"/>
      <w:numFmt w:val="decimal"/>
      <w:lvlText w:val="%4."/>
      <w:lvlJc w:val="left"/>
      <w:pPr>
        <w:ind w:left="9274" w:hanging="360"/>
      </w:pPr>
    </w:lvl>
    <w:lvl w:ilvl="4" w:tplc="04190019" w:tentative="1">
      <w:start w:val="1"/>
      <w:numFmt w:val="lowerLetter"/>
      <w:lvlText w:val="%5."/>
      <w:lvlJc w:val="left"/>
      <w:pPr>
        <w:ind w:left="9994" w:hanging="360"/>
      </w:pPr>
    </w:lvl>
    <w:lvl w:ilvl="5" w:tplc="0419001B" w:tentative="1">
      <w:start w:val="1"/>
      <w:numFmt w:val="lowerRoman"/>
      <w:lvlText w:val="%6."/>
      <w:lvlJc w:val="right"/>
      <w:pPr>
        <w:ind w:left="10714" w:hanging="180"/>
      </w:pPr>
    </w:lvl>
    <w:lvl w:ilvl="6" w:tplc="0419000F" w:tentative="1">
      <w:start w:val="1"/>
      <w:numFmt w:val="decimal"/>
      <w:lvlText w:val="%7."/>
      <w:lvlJc w:val="left"/>
      <w:pPr>
        <w:ind w:left="11434" w:hanging="360"/>
      </w:pPr>
    </w:lvl>
    <w:lvl w:ilvl="7" w:tplc="04190019" w:tentative="1">
      <w:start w:val="1"/>
      <w:numFmt w:val="lowerLetter"/>
      <w:lvlText w:val="%8."/>
      <w:lvlJc w:val="left"/>
      <w:pPr>
        <w:ind w:left="12154" w:hanging="360"/>
      </w:pPr>
    </w:lvl>
    <w:lvl w:ilvl="8" w:tplc="0419001B" w:tentative="1">
      <w:start w:val="1"/>
      <w:numFmt w:val="lowerRoman"/>
      <w:lvlText w:val="%9."/>
      <w:lvlJc w:val="right"/>
      <w:pPr>
        <w:ind w:left="12874" w:hanging="180"/>
      </w:pPr>
    </w:lvl>
  </w:abstractNum>
  <w:abstractNum w:abstractNumId="5">
    <w:nsid w:val="1AFB4CA4"/>
    <w:multiLevelType w:val="hybridMultilevel"/>
    <w:tmpl w:val="E0F24114"/>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
    <w:nsid w:val="28A73B4E"/>
    <w:multiLevelType w:val="hybridMultilevel"/>
    <w:tmpl w:val="FDB6E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BE742B"/>
    <w:multiLevelType w:val="hybridMultilevel"/>
    <w:tmpl w:val="AA96D5BE"/>
    <w:lvl w:ilvl="0" w:tplc="60C61D7A">
      <w:start w:val="2"/>
      <w:numFmt w:val="decimal"/>
      <w:lvlText w:val="%1."/>
      <w:lvlJc w:val="left"/>
      <w:pPr>
        <w:ind w:left="8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F8C666E">
      <w:start w:val="1"/>
      <w:numFmt w:val="lowerLetter"/>
      <w:lvlText w:val="%2"/>
      <w:lvlJc w:val="left"/>
      <w:pPr>
        <w:ind w:left="11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6447E3A">
      <w:start w:val="1"/>
      <w:numFmt w:val="lowerRoman"/>
      <w:lvlText w:val="%3"/>
      <w:lvlJc w:val="left"/>
      <w:pPr>
        <w:ind w:left="18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5EC4FE0">
      <w:start w:val="1"/>
      <w:numFmt w:val="decimal"/>
      <w:lvlText w:val="%4"/>
      <w:lvlJc w:val="left"/>
      <w:pPr>
        <w:ind w:left="25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FA281B6">
      <w:start w:val="1"/>
      <w:numFmt w:val="lowerLetter"/>
      <w:lvlText w:val="%5"/>
      <w:lvlJc w:val="left"/>
      <w:pPr>
        <w:ind w:left="33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8CFC3536">
      <w:start w:val="1"/>
      <w:numFmt w:val="lowerRoman"/>
      <w:lvlText w:val="%6"/>
      <w:lvlJc w:val="left"/>
      <w:pPr>
        <w:ind w:left="40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668CE24">
      <w:start w:val="1"/>
      <w:numFmt w:val="decimal"/>
      <w:lvlText w:val="%7"/>
      <w:lvlJc w:val="left"/>
      <w:pPr>
        <w:ind w:left="47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4FC8A28">
      <w:start w:val="1"/>
      <w:numFmt w:val="lowerLetter"/>
      <w:lvlText w:val="%8"/>
      <w:lvlJc w:val="left"/>
      <w:pPr>
        <w:ind w:left="54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F1AE706">
      <w:start w:val="1"/>
      <w:numFmt w:val="lowerRoman"/>
      <w:lvlText w:val="%9"/>
      <w:lvlJc w:val="left"/>
      <w:pPr>
        <w:ind w:left="61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nsid w:val="3D4C5418"/>
    <w:multiLevelType w:val="hybridMultilevel"/>
    <w:tmpl w:val="B65A364C"/>
    <w:lvl w:ilvl="0" w:tplc="86F4BD8C">
      <w:start w:val="1"/>
      <w:numFmt w:val="bullet"/>
      <w:lvlText w:val="•"/>
      <w:lvlJc w:val="left"/>
      <w:pPr>
        <w:ind w:left="55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CC83A0E">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08CBE38">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D3278E4">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EE20BA2">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260E7D6">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5DEF7A8">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BE4BF9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C78466A">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
    <w:nsid w:val="3DBF069B"/>
    <w:multiLevelType w:val="hybridMultilevel"/>
    <w:tmpl w:val="564CF93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44A36D88"/>
    <w:multiLevelType w:val="hybridMultilevel"/>
    <w:tmpl w:val="EDDA7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CF62CC4"/>
    <w:multiLevelType w:val="hybridMultilevel"/>
    <w:tmpl w:val="EEC4676C"/>
    <w:lvl w:ilvl="0" w:tplc="24809FA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991937"/>
    <w:multiLevelType w:val="hybridMultilevel"/>
    <w:tmpl w:val="02F6FFA4"/>
    <w:lvl w:ilvl="0" w:tplc="C340E384">
      <w:start w:val="6"/>
      <w:numFmt w:val="decimal"/>
      <w:lvlText w:val="%1."/>
      <w:lvlJc w:val="left"/>
      <w:pPr>
        <w:ind w:left="8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066089C">
      <w:start w:val="1"/>
      <w:numFmt w:val="lowerLetter"/>
      <w:lvlText w:val="%2"/>
      <w:lvlJc w:val="left"/>
      <w:pPr>
        <w:ind w:left="220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8F0AFD2E">
      <w:start w:val="1"/>
      <w:numFmt w:val="lowerRoman"/>
      <w:lvlText w:val="%3"/>
      <w:lvlJc w:val="left"/>
      <w:pPr>
        <w:ind w:left="29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F2C9612">
      <w:start w:val="1"/>
      <w:numFmt w:val="decimal"/>
      <w:lvlText w:val="%4"/>
      <w:lvlJc w:val="left"/>
      <w:pPr>
        <w:ind w:left="364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50AEE72">
      <w:start w:val="1"/>
      <w:numFmt w:val="lowerLetter"/>
      <w:lvlText w:val="%5"/>
      <w:lvlJc w:val="left"/>
      <w:pPr>
        <w:ind w:left="436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F5C496C">
      <w:start w:val="1"/>
      <w:numFmt w:val="lowerRoman"/>
      <w:lvlText w:val="%6"/>
      <w:lvlJc w:val="left"/>
      <w:pPr>
        <w:ind w:left="508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1682BE2">
      <w:start w:val="1"/>
      <w:numFmt w:val="decimal"/>
      <w:lvlText w:val="%7"/>
      <w:lvlJc w:val="left"/>
      <w:pPr>
        <w:ind w:left="580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7528A24">
      <w:start w:val="1"/>
      <w:numFmt w:val="lowerLetter"/>
      <w:lvlText w:val="%8"/>
      <w:lvlJc w:val="left"/>
      <w:pPr>
        <w:ind w:left="65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6DACADA">
      <w:start w:val="1"/>
      <w:numFmt w:val="lowerRoman"/>
      <w:lvlText w:val="%9"/>
      <w:lvlJc w:val="left"/>
      <w:pPr>
        <w:ind w:left="724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3">
    <w:nsid w:val="54EF2E85"/>
    <w:multiLevelType w:val="hybridMultilevel"/>
    <w:tmpl w:val="B7E68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331149"/>
    <w:multiLevelType w:val="hybridMultilevel"/>
    <w:tmpl w:val="9F0E4C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1EF5E42"/>
    <w:multiLevelType w:val="hybridMultilevel"/>
    <w:tmpl w:val="BD98015C"/>
    <w:lvl w:ilvl="0" w:tplc="8842CD4C">
      <w:start w:val="1"/>
      <w:numFmt w:val="bullet"/>
      <w:lvlText w:val="•"/>
      <w:lvlJc w:val="left"/>
      <w:pPr>
        <w:ind w:left="55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65C1002">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BA25728">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0EA80A6">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F1EA8B0">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3E82386">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41EE2BA">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566C75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42093D2">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6">
    <w:nsid w:val="64D104E9"/>
    <w:multiLevelType w:val="hybridMultilevel"/>
    <w:tmpl w:val="2CE0F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CC62BE"/>
    <w:multiLevelType w:val="hybridMultilevel"/>
    <w:tmpl w:val="9DB22E8A"/>
    <w:lvl w:ilvl="0" w:tplc="E7B6D39C">
      <w:start w:val="1"/>
      <w:numFmt w:val="bullet"/>
      <w:lvlText w:val="•"/>
      <w:lvlJc w:val="left"/>
      <w:pPr>
        <w:ind w:left="12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C0C1A7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49CA95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A822EA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43C0CB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898630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04A35C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87EE74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1049C5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8">
    <w:nsid w:val="6B805768"/>
    <w:multiLevelType w:val="hybridMultilevel"/>
    <w:tmpl w:val="139CB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38577A9"/>
    <w:multiLevelType w:val="hybridMultilevel"/>
    <w:tmpl w:val="D36C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F96249"/>
    <w:multiLevelType w:val="hybridMultilevel"/>
    <w:tmpl w:val="AC0E0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7"/>
  </w:num>
  <w:num w:numId="4">
    <w:abstractNumId w:val="12"/>
  </w:num>
  <w:num w:numId="5">
    <w:abstractNumId w:val="15"/>
  </w:num>
  <w:num w:numId="6">
    <w:abstractNumId w:val="6"/>
  </w:num>
  <w:num w:numId="7">
    <w:abstractNumId w:val="3"/>
  </w:num>
  <w:num w:numId="8">
    <w:abstractNumId w:val="4"/>
  </w:num>
  <w:num w:numId="9">
    <w:abstractNumId w:val="13"/>
  </w:num>
  <w:num w:numId="10">
    <w:abstractNumId w:val="2"/>
  </w:num>
  <w:num w:numId="11">
    <w:abstractNumId w:val="11"/>
  </w:num>
  <w:num w:numId="12">
    <w:abstractNumId w:val="20"/>
  </w:num>
  <w:num w:numId="13">
    <w:abstractNumId w:val="18"/>
  </w:num>
  <w:num w:numId="14">
    <w:abstractNumId w:val="9"/>
  </w:num>
  <w:num w:numId="15">
    <w:abstractNumId w:val="14"/>
  </w:num>
  <w:num w:numId="16">
    <w:abstractNumId w:val="16"/>
  </w:num>
  <w:num w:numId="17">
    <w:abstractNumId w:val="0"/>
  </w:num>
  <w:num w:numId="18">
    <w:abstractNumId w:val="10"/>
  </w:num>
  <w:num w:numId="19">
    <w:abstractNumId w:val="1"/>
  </w:num>
  <w:num w:numId="20">
    <w:abstractNumId w:val="19"/>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7843BB"/>
    <w:rsid w:val="00084DFD"/>
    <w:rsid w:val="000A28A9"/>
    <w:rsid w:val="000A75E9"/>
    <w:rsid w:val="001B51E8"/>
    <w:rsid w:val="001B738D"/>
    <w:rsid w:val="00287863"/>
    <w:rsid w:val="002C35CE"/>
    <w:rsid w:val="002E35A9"/>
    <w:rsid w:val="002E55AE"/>
    <w:rsid w:val="002F6C3E"/>
    <w:rsid w:val="003012A8"/>
    <w:rsid w:val="00313CFD"/>
    <w:rsid w:val="003E15CE"/>
    <w:rsid w:val="00405420"/>
    <w:rsid w:val="004A1742"/>
    <w:rsid w:val="004A227A"/>
    <w:rsid w:val="00514A86"/>
    <w:rsid w:val="00550375"/>
    <w:rsid w:val="005866DA"/>
    <w:rsid w:val="005C2BAA"/>
    <w:rsid w:val="00707749"/>
    <w:rsid w:val="007245CD"/>
    <w:rsid w:val="0077098A"/>
    <w:rsid w:val="007843BB"/>
    <w:rsid w:val="007C7E64"/>
    <w:rsid w:val="0081147D"/>
    <w:rsid w:val="00893DBB"/>
    <w:rsid w:val="009361AA"/>
    <w:rsid w:val="00977FF7"/>
    <w:rsid w:val="00AD7D3C"/>
    <w:rsid w:val="00B30452"/>
    <w:rsid w:val="00B66FDA"/>
    <w:rsid w:val="00B76F89"/>
    <w:rsid w:val="00B83275"/>
    <w:rsid w:val="00C003DF"/>
    <w:rsid w:val="00C40139"/>
    <w:rsid w:val="00CF35C8"/>
    <w:rsid w:val="00DE3337"/>
    <w:rsid w:val="00DF1FFA"/>
    <w:rsid w:val="00E219A4"/>
    <w:rsid w:val="00E251A2"/>
    <w:rsid w:val="00E4309F"/>
    <w:rsid w:val="00E67AE9"/>
    <w:rsid w:val="00E97875"/>
    <w:rsid w:val="00F373B9"/>
    <w:rsid w:val="00F657BE"/>
    <w:rsid w:val="00F869DF"/>
    <w:rsid w:val="00FA7F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749"/>
    <w:pPr>
      <w:spacing w:after="13" w:line="387" w:lineRule="auto"/>
      <w:ind w:left="5684" w:right="245"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707749"/>
    <w:pPr>
      <w:keepNext/>
      <w:keepLines/>
      <w:spacing w:after="0"/>
      <w:ind w:right="3985"/>
      <w:jc w:val="right"/>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07749"/>
    <w:rPr>
      <w:rFonts w:ascii="Times New Roman" w:eastAsia="Times New Roman" w:hAnsi="Times New Roman" w:cs="Times New Roman"/>
      <w:b/>
      <w:color w:val="000000"/>
      <w:sz w:val="28"/>
    </w:rPr>
  </w:style>
  <w:style w:type="table" w:customStyle="1" w:styleId="TableGrid">
    <w:name w:val="TableGrid"/>
    <w:rsid w:val="00707749"/>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7245CD"/>
    <w:pPr>
      <w:ind w:left="720"/>
      <w:contextualSpacing/>
    </w:pPr>
  </w:style>
  <w:style w:type="table" w:styleId="a4">
    <w:name w:val="Table Grid"/>
    <w:basedOn w:val="a1"/>
    <w:uiPriority w:val="59"/>
    <w:rsid w:val="00AD7D3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Абзац списка2"/>
    <w:basedOn w:val="a"/>
    <w:rsid w:val="00E219A4"/>
    <w:pPr>
      <w:spacing w:after="200" w:line="276" w:lineRule="auto"/>
      <w:ind w:left="720" w:right="0" w:firstLine="0"/>
      <w:jc w:val="left"/>
    </w:pPr>
    <w:rPr>
      <w:rFonts w:ascii="Calibri" w:hAnsi="Calibri"/>
      <w:color w:val="auto"/>
      <w:sz w:val="22"/>
      <w:lang w:eastAsia="en-US"/>
    </w:rPr>
  </w:style>
  <w:style w:type="paragraph" w:customStyle="1" w:styleId="3">
    <w:name w:val="Абзац списка3"/>
    <w:basedOn w:val="a"/>
    <w:rsid w:val="00287863"/>
    <w:pPr>
      <w:spacing w:after="200" w:line="276" w:lineRule="auto"/>
      <w:ind w:left="720" w:right="0" w:firstLine="0"/>
      <w:jc w:val="left"/>
    </w:pPr>
    <w:rPr>
      <w:rFonts w:ascii="Calibri" w:hAnsi="Calibri"/>
      <w:color w:val="auto"/>
      <w:sz w:val="22"/>
      <w:lang w:eastAsia="en-US"/>
    </w:rPr>
  </w:style>
  <w:style w:type="paragraph" w:customStyle="1" w:styleId="11">
    <w:name w:val="Абзац списка1"/>
    <w:basedOn w:val="a"/>
    <w:rsid w:val="00DE3337"/>
    <w:pPr>
      <w:spacing w:after="200" w:line="276" w:lineRule="auto"/>
      <w:ind w:left="720" w:right="0" w:firstLine="0"/>
      <w:jc w:val="left"/>
    </w:pPr>
    <w:rPr>
      <w:rFonts w:ascii="Calibri" w:hAnsi="Calibri"/>
      <w:color w:val="auto"/>
      <w:sz w:val="22"/>
      <w:lang w:eastAsia="en-US"/>
    </w:rPr>
  </w:style>
  <w:style w:type="paragraph" w:customStyle="1" w:styleId="ConsPlusNormal">
    <w:name w:val="ConsPlusNormal"/>
    <w:rsid w:val="000A28A9"/>
    <w:pPr>
      <w:widowControl w:val="0"/>
      <w:autoSpaceDE w:val="0"/>
      <w:autoSpaceDN w:val="0"/>
      <w:spacing w:after="0" w:line="240" w:lineRule="auto"/>
    </w:pPr>
    <w:rPr>
      <w:rFonts w:ascii="Calibri" w:eastAsia="Times New Roman" w:hAnsi="Calibri" w:cs="Calibri"/>
      <w:szCs w:val="20"/>
    </w:rPr>
  </w:style>
  <w:style w:type="paragraph" w:customStyle="1" w:styleId="12">
    <w:name w:val="Абзац списка1"/>
    <w:basedOn w:val="a"/>
    <w:rsid w:val="000A28A9"/>
    <w:pPr>
      <w:spacing w:after="200" w:line="276" w:lineRule="auto"/>
      <w:ind w:left="720" w:right="0" w:firstLine="0"/>
      <w:jc w:val="left"/>
    </w:pPr>
    <w:rPr>
      <w:rFonts w:ascii="Calibri" w:hAnsi="Calibri"/>
      <w:color w:val="auto"/>
      <w:sz w:val="22"/>
      <w:lang w:eastAsia="en-US"/>
    </w:rPr>
  </w:style>
  <w:style w:type="character" w:styleId="a5">
    <w:name w:val="Hyperlink"/>
    <w:rsid w:val="005C2BAA"/>
    <w:rPr>
      <w:color w:val="0563C1"/>
      <w:u w:val="single"/>
    </w:rPr>
  </w:style>
  <w:style w:type="character" w:customStyle="1" w:styleId="dropdown-user-namefirst-letter">
    <w:name w:val="dropdown-user-name__first-letter"/>
    <w:basedOn w:val="a0"/>
    <w:rsid w:val="0077098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6</Pages>
  <Words>2738</Words>
  <Characters>15609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
  <LinksUpToDate>false</LinksUpToDate>
  <CharactersWithSpaces>18311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Еоена</dc:creator>
  <cp:lastModifiedBy>avdeeva</cp:lastModifiedBy>
  <cp:revision>12</cp:revision>
  <dcterms:created xsi:type="dcterms:W3CDTF">2019-10-23T14:35:00Z</dcterms:created>
  <dcterms:modified xsi:type="dcterms:W3CDTF">2019-11-05T09:03:00Z</dcterms:modified>
</cp:coreProperties>
</file>